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2B433E0F">
      <w:pPr>
        <w:jc w:val="center"/>
        <w:rPr>
          <w:rFonts w:hint="eastAsia"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lang w:val="en-US" w:eastAsia="zh-CN"/>
        </w:rPr>
        <w:t>病理科实验台拆卸改造安装服务</w:t>
      </w:r>
    </w:p>
    <w:p w14:paraId="3ED24482">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采购项目</w:t>
      </w: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7B02A1CC">
      <w:pPr>
        <w:spacing w:line="360" w:lineRule="auto"/>
        <w:ind w:firstLine="2240" w:firstLineChars="700"/>
        <w:rPr>
          <w:rFonts w:hint="eastAsia"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项目编号：FECG2026026</w:t>
      </w:r>
      <w:r>
        <w:rPr>
          <w:rFonts w:hint="eastAsia" w:ascii="黑体" w:eastAsia="黑体"/>
          <w:bCs/>
          <w:color w:val="auto"/>
          <w:sz w:val="32"/>
          <w:szCs w:val="32"/>
          <w:highlight w:val="none"/>
          <w:vertAlign w:val="baseline"/>
          <w:lang w:val="en-US" w:eastAsia="zh-CN"/>
        </w:rPr>
        <w:t>8</w:t>
      </w:r>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10</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w:t>
      </w:r>
      <w:bookmarkStart w:id="11" w:name="_GoBack"/>
      <w:bookmarkEnd w:id="11"/>
      <w:r>
        <w:rPr>
          <w:rFonts w:hint="eastAsia" w:ascii="仿宋" w:hAnsi="仿宋" w:eastAsia="仿宋" w:cs="宋体"/>
          <w:color w:val="auto"/>
          <w:kern w:val="0"/>
          <w:sz w:val="24"/>
          <w:szCs w:val="24"/>
          <w:highlight w:val="none"/>
          <w:u w:val="single"/>
          <w:vertAlign w:val="baseline"/>
          <w:lang w:val="en-US" w:eastAsia="zh-CN"/>
        </w:rPr>
        <w:t>病理科实验台拆卸改造安装服务采购项目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2575D80E">
      <w:pPr>
        <w:numPr>
          <w:ilvl w:val="0"/>
          <w:numId w:val="2"/>
        </w:numPr>
        <w:spacing w:line="360" w:lineRule="auto"/>
        <w:rPr>
          <w:rFonts w:hint="eastAsia" w:ascii="仿宋" w:hAnsi="仿宋" w:eastAsia="仿宋" w:cs="宋体"/>
          <w:color w:val="auto"/>
          <w:sz w:val="24"/>
          <w:szCs w:val="24"/>
          <w:highlight w:val="none"/>
          <w:u w:val="none"/>
          <w:vertAlign w:val="baseline"/>
          <w:lang w:val="en-US" w:eastAsia="zh-CN"/>
        </w:rPr>
      </w:pPr>
      <w:r>
        <w:rPr>
          <w:rFonts w:hint="eastAsia" w:ascii="仿宋" w:hAnsi="仿宋" w:eastAsia="仿宋" w:cs="宋体"/>
          <w:color w:val="auto"/>
          <w:sz w:val="24"/>
          <w:szCs w:val="24"/>
          <w:highlight w:val="none"/>
          <w:u w:val="none"/>
          <w:vertAlign w:val="baseline"/>
        </w:rPr>
        <w:t>项目名称：病理科实验台拆卸改造安装服务采购项目</w:t>
      </w:r>
    </w:p>
    <w:p w14:paraId="2A4659B6">
      <w:pPr>
        <w:spacing w:line="360" w:lineRule="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2、项目编号：FECG2026026</w:t>
      </w:r>
      <w:r>
        <w:rPr>
          <w:rFonts w:hint="eastAsia" w:ascii="仿宋" w:hAnsi="仿宋" w:eastAsia="仿宋" w:cs="宋体"/>
          <w:color w:val="auto"/>
          <w:sz w:val="24"/>
          <w:szCs w:val="24"/>
          <w:highlight w:val="none"/>
          <w:vertAlign w:val="baseline"/>
          <w:lang w:val="en-US" w:eastAsia="zh-CN"/>
        </w:rPr>
        <w:t>8</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13</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10"/>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3"/>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4"/>
        </w:numPr>
        <w:spacing w:line="360" w:lineRule="auto"/>
        <w:rPr>
          <w:rFonts w:hint="default"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项目名称：病理科实验台拆卸改造安装服务采购项目</w:t>
      </w:r>
    </w:p>
    <w:p w14:paraId="0ED5B16B">
      <w:pPr>
        <w:numPr>
          <w:ilvl w:val="0"/>
          <w:numId w:val="4"/>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项目编号：FECG20260268</w:t>
      </w:r>
    </w:p>
    <w:p w14:paraId="0C88E820">
      <w:pPr>
        <w:numPr>
          <w:ilvl w:val="0"/>
          <w:numId w:val="4"/>
        </w:numPr>
        <w:spacing w:line="360" w:lineRule="auto"/>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bookmarkStart w:id="5" w:name="_Toc22109"/>
      <w:bookmarkStart w:id="6" w:name="_Toc11005"/>
    </w:p>
    <w:p w14:paraId="0F30327B">
      <w:pPr>
        <w:numPr>
          <w:numId w:val="0"/>
        </w:numPr>
        <w:spacing w:line="360" w:lineRule="auto"/>
        <w:ind w:firstLine="480" w:firstLineChars="200"/>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kern w:val="2"/>
          <w:sz w:val="24"/>
          <w:szCs w:val="24"/>
          <w:highlight w:val="none"/>
          <w:vertAlign w:val="baseline"/>
          <w:lang w:val="en-US" w:eastAsia="zh-CN" w:bidi="ar-SA"/>
        </w:rPr>
        <w:t>本项目为实验室试验台拆卸、搬迁及利旧改造施工，全部施工内容打包总价 4800 元，具体工作内容如下：</w:t>
      </w:r>
    </w:p>
    <w:p w14:paraId="52D1DDC2">
      <w:pPr>
        <w:numPr>
          <w:ilvl w:val="0"/>
          <w:numId w:val="0"/>
        </w:numPr>
        <w:spacing w:line="360" w:lineRule="auto"/>
        <w:ind w:firstLine="480" w:firstLineChars="200"/>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kern w:val="2"/>
          <w:sz w:val="24"/>
          <w:szCs w:val="24"/>
          <w:highlight w:val="none"/>
          <w:vertAlign w:val="baseline"/>
          <w:lang w:val="en-US" w:eastAsia="zh-CN" w:bidi="ar-SA"/>
        </w:rPr>
        <w:t>①试验台搬运、安装：包含 2500×750×850 实验台2 套，2800×750×850实验台1 套，搬运、改装工作。具体长度按照场地配置。</w:t>
      </w:r>
    </w:p>
    <w:p w14:paraId="2933FF59">
      <w:pPr>
        <w:numPr>
          <w:ilvl w:val="0"/>
          <w:numId w:val="0"/>
        </w:numPr>
        <w:spacing w:line="360" w:lineRule="auto"/>
        <w:ind w:firstLine="480" w:firstLineChars="200"/>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kern w:val="2"/>
          <w:sz w:val="24"/>
          <w:szCs w:val="24"/>
          <w:highlight w:val="none"/>
          <w:vertAlign w:val="baseline"/>
          <w:lang w:val="en-US" w:eastAsia="zh-CN" w:bidi="ar-SA"/>
        </w:rPr>
        <w:t>②给排水施工：包含水池给排水 1 套、设备给排水 1 套（包含水龙头以及管路等）。</w:t>
      </w:r>
    </w:p>
    <w:p w14:paraId="421C186C">
      <w:pPr>
        <w:numPr>
          <w:ilvl w:val="0"/>
          <w:numId w:val="0"/>
        </w:numPr>
        <w:spacing w:line="360" w:lineRule="auto"/>
        <w:ind w:firstLine="480" w:firstLineChars="200"/>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kern w:val="2"/>
          <w:sz w:val="24"/>
          <w:szCs w:val="24"/>
          <w:highlight w:val="none"/>
          <w:vertAlign w:val="baseline"/>
          <w:lang w:val="en-US" w:eastAsia="zh-CN" w:bidi="ar-SA"/>
        </w:rPr>
        <w:t>③3套实验台电路恢复，包含布线（提供线约15米）。</w:t>
      </w:r>
    </w:p>
    <w:p w14:paraId="72779013">
      <w:pPr>
        <w:numPr>
          <w:ilvl w:val="0"/>
          <w:numId w:val="0"/>
        </w:numPr>
        <w:spacing w:line="360" w:lineRule="auto"/>
        <w:ind w:firstLine="480" w:firstLineChars="200"/>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kern w:val="2"/>
          <w:sz w:val="24"/>
          <w:szCs w:val="24"/>
          <w:highlight w:val="none"/>
          <w:vertAlign w:val="baseline"/>
          <w:lang w:val="en-US" w:eastAsia="zh-CN" w:bidi="ar-SA"/>
        </w:rPr>
        <w:t>④染色机废气排气管道布管路到吊顶内部，对接房间通风柜原有管道。提供 DN50 PVC 管道约5米（根据具体尺寸配置）。</w:t>
      </w:r>
    </w:p>
    <w:p w14:paraId="7886F9F1">
      <w:pPr>
        <w:numPr>
          <w:ilvl w:val="0"/>
          <w:numId w:val="0"/>
        </w:numPr>
        <w:spacing w:line="360" w:lineRule="auto"/>
        <w:ind w:firstLine="480" w:firstLineChars="200"/>
        <w:rPr>
          <w:rFonts w:hint="eastAsia" w:ascii="仿宋" w:hAnsi="仿宋" w:eastAsia="仿宋" w:cs="仿宋"/>
          <w:bCs/>
          <w:color w:val="auto"/>
          <w:kern w:val="2"/>
          <w:sz w:val="24"/>
          <w:szCs w:val="24"/>
          <w:highlight w:val="none"/>
          <w:vertAlign w:val="baseline"/>
          <w:lang w:val="en-US" w:eastAsia="zh-CN" w:bidi="ar-SA"/>
        </w:rPr>
      </w:pPr>
      <w:r>
        <w:rPr>
          <w:rFonts w:hint="eastAsia" w:ascii="仿宋" w:hAnsi="仿宋" w:eastAsia="仿宋" w:cs="仿宋"/>
          <w:bCs/>
          <w:color w:val="auto"/>
          <w:kern w:val="2"/>
          <w:sz w:val="24"/>
          <w:szCs w:val="24"/>
          <w:highlight w:val="none"/>
          <w:vertAlign w:val="baseline"/>
          <w:lang w:val="en-US" w:eastAsia="zh-CN" w:bidi="ar-SA"/>
        </w:rPr>
        <w:t>⑤实验台加装挡水板：安装高度 8 公分挡水板，总长度约10米，按需求配置。</w:t>
      </w:r>
    </w:p>
    <w:p w14:paraId="0FECF398">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rFonts w:hint="eastAsia" w:ascii="仿宋" w:hAnsi="仿宋" w:eastAsia="仿宋" w:cs="宋体"/>
          <w:bCs/>
          <w:color w:val="auto"/>
          <w:sz w:val="32"/>
          <w:szCs w:val="32"/>
          <w:highlight w:val="none"/>
          <w:lang w:val="en-US" w:eastAsia="zh-CN"/>
        </w:rPr>
      </w:pPr>
    </w:p>
    <w:p w14:paraId="0E8B8A2A">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36718553">
      <w:pPr>
        <w:rPr>
          <w:rFonts w:hint="eastAsia" w:ascii="仿宋" w:hAnsi="仿宋" w:eastAsia="仿宋" w:cs="宋体"/>
          <w:bCs/>
          <w:color w:val="auto"/>
          <w:sz w:val="32"/>
          <w:szCs w:val="32"/>
          <w:highlight w:val="none"/>
          <w:lang w:val="en-US" w:eastAsia="zh-CN"/>
        </w:rPr>
      </w:pPr>
    </w:p>
    <w:p w14:paraId="14A7DEFE">
      <w:pPr>
        <w:rPr>
          <w:rFonts w:hint="eastAsia" w:ascii="仿宋" w:hAnsi="仿宋" w:eastAsia="仿宋" w:cs="宋体"/>
          <w:bCs/>
          <w:color w:val="auto"/>
          <w:sz w:val="32"/>
          <w:szCs w:val="32"/>
          <w:highlight w:val="none"/>
          <w:lang w:val="en-US" w:eastAsia="zh-CN"/>
        </w:rPr>
      </w:pPr>
    </w:p>
    <w:p w14:paraId="694369E8">
      <w:pPr>
        <w:rPr>
          <w:rFonts w:hint="eastAsia" w:ascii="仿宋" w:hAnsi="仿宋" w:eastAsia="仿宋" w:cs="宋体"/>
          <w:bCs/>
          <w:color w:val="auto"/>
          <w:sz w:val="32"/>
          <w:szCs w:val="32"/>
          <w:highlight w:val="none"/>
          <w:lang w:val="en-US" w:eastAsia="zh-CN"/>
        </w:r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3"/>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3"/>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1"/>
        <w:tblW w:w="12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1"/>
        <w:gridCol w:w="3450"/>
        <w:gridCol w:w="2182"/>
        <w:gridCol w:w="4355"/>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651"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项目名称</w:t>
            </w:r>
          </w:p>
        </w:tc>
        <w:tc>
          <w:tcPr>
            <w:tcW w:w="3450"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服务内容</w:t>
            </w:r>
          </w:p>
        </w:tc>
        <w:tc>
          <w:tcPr>
            <w:tcW w:w="2182"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4355"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2651"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2651"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2651"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3450"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2182"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4355"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4"/>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4"/>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6"/>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6"/>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6"/>
        <w:ind w:firstLine="482"/>
        <w:rPr>
          <w:rFonts w:hint="eastAsia" w:ascii="仿宋" w:hAnsi="仿宋" w:eastAsia="仿宋"/>
          <w:b/>
          <w:bCs/>
          <w:color w:val="auto"/>
          <w:kern w:val="1"/>
          <w:sz w:val="24"/>
          <w:szCs w:val="24"/>
          <w:highlight w:val="none"/>
        </w:rPr>
      </w:pPr>
    </w:p>
    <w:p w14:paraId="3B9863F5">
      <w:pPr>
        <w:pStyle w:val="16"/>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6"/>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6"/>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6"/>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6"/>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6"/>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6"/>
        <w:ind w:firstLine="480"/>
        <w:rPr>
          <w:rFonts w:hint="eastAsia" w:ascii="仿宋" w:hAnsi="仿宋" w:eastAsia="仿宋"/>
          <w:color w:val="auto"/>
          <w:kern w:val="1"/>
          <w:sz w:val="24"/>
          <w:szCs w:val="24"/>
          <w:highlight w:val="none"/>
        </w:rPr>
      </w:pPr>
    </w:p>
    <w:p w14:paraId="4613F5F6">
      <w:pPr>
        <w:pStyle w:val="16"/>
        <w:ind w:firstLine="480"/>
        <w:rPr>
          <w:rFonts w:hint="eastAsia" w:ascii="仿宋" w:hAnsi="仿宋" w:eastAsia="仿宋"/>
          <w:color w:val="auto"/>
          <w:kern w:val="1"/>
          <w:sz w:val="24"/>
          <w:szCs w:val="24"/>
          <w:highlight w:val="none"/>
        </w:rPr>
      </w:pPr>
    </w:p>
    <w:p w14:paraId="11427BDC">
      <w:pPr>
        <w:pStyle w:val="16"/>
        <w:ind w:firstLine="480"/>
        <w:rPr>
          <w:rFonts w:hint="eastAsia" w:ascii="仿宋" w:hAnsi="仿宋" w:eastAsia="仿宋"/>
          <w:color w:val="auto"/>
          <w:kern w:val="1"/>
          <w:sz w:val="24"/>
          <w:szCs w:val="24"/>
          <w:highlight w:val="none"/>
        </w:rPr>
      </w:pPr>
    </w:p>
    <w:p w14:paraId="5E17B7DA">
      <w:pPr>
        <w:pStyle w:val="16"/>
        <w:ind w:firstLine="480"/>
        <w:rPr>
          <w:rStyle w:val="17"/>
          <w:rFonts w:hint="default" w:cs="仿宋"/>
          <w:color w:val="auto"/>
          <w:sz w:val="24"/>
          <w:szCs w:val="24"/>
          <w:highlight w:val="none"/>
        </w:rPr>
      </w:pPr>
      <w:r>
        <w:rPr>
          <w:rStyle w:val="17"/>
          <w:rFonts w:hint="default" w:cs="仿宋"/>
          <w:color w:val="auto"/>
          <w:sz w:val="24"/>
          <w:szCs w:val="24"/>
          <w:highlight w:val="none"/>
        </w:rPr>
        <w:t xml:space="preserve">                       投标人名称(盖公章)：</w:t>
      </w:r>
    </w:p>
    <w:p w14:paraId="37D8CA81">
      <w:pPr>
        <w:pStyle w:val="16"/>
        <w:ind w:firstLine="480"/>
        <w:rPr>
          <w:rStyle w:val="17"/>
          <w:rFonts w:hint="default" w:cs="仿宋"/>
          <w:color w:val="auto"/>
          <w:sz w:val="24"/>
          <w:szCs w:val="24"/>
          <w:highlight w:val="none"/>
        </w:rPr>
      </w:pPr>
      <w:r>
        <w:rPr>
          <w:rStyle w:val="17"/>
          <w:rFonts w:hint="default" w:cs="仿宋"/>
          <w:color w:val="auto"/>
          <w:sz w:val="24"/>
          <w:szCs w:val="24"/>
          <w:highlight w:val="none"/>
        </w:rPr>
        <w:t xml:space="preserve">                       法定代表人（签字）：</w:t>
      </w:r>
    </w:p>
    <w:p w14:paraId="77339990">
      <w:pPr>
        <w:snapToGrid w:val="0"/>
        <w:spacing w:line="460" w:lineRule="exact"/>
        <w:jc w:val="right"/>
        <w:rPr>
          <w:rStyle w:val="17"/>
          <w:rFonts w:hint="default" w:cs="仿宋"/>
          <w:color w:val="auto"/>
          <w:sz w:val="24"/>
          <w:szCs w:val="24"/>
          <w:highlight w:val="none"/>
          <w:vertAlign w:val="baseline"/>
          <w:lang w:val="en-US" w:eastAsia="zh-CN" w:bidi="ar-SA"/>
        </w:rPr>
      </w:pPr>
      <w:r>
        <w:rPr>
          <w:rStyle w:val="17"/>
          <w:rFonts w:hint="default" w:cs="仿宋"/>
          <w:color w:val="auto"/>
          <w:sz w:val="24"/>
          <w:szCs w:val="24"/>
          <w:highlight w:val="none"/>
        </w:rPr>
        <w:t xml:space="preserve">                       </w:t>
      </w:r>
      <w:r>
        <w:rPr>
          <w:rStyle w:val="17"/>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7"/>
          <w:rFonts w:hint="default" w:cs="仿宋"/>
          <w:color w:val="auto"/>
          <w:sz w:val="24"/>
          <w:szCs w:val="24"/>
          <w:highlight w:val="none"/>
          <w:vertAlign w:val="baseline"/>
          <w:lang w:val="en-US" w:eastAsia="zh-CN" w:bidi="ar-SA"/>
        </w:rPr>
      </w:pPr>
    </w:p>
    <w:p w14:paraId="2E159BC4">
      <w:pPr>
        <w:snapToGrid w:val="0"/>
        <w:spacing w:line="460" w:lineRule="exact"/>
        <w:jc w:val="right"/>
        <w:rPr>
          <w:rStyle w:val="17"/>
          <w:rFonts w:hint="default" w:cs="仿宋"/>
          <w:color w:val="auto"/>
          <w:sz w:val="24"/>
          <w:szCs w:val="24"/>
          <w:highlight w:val="none"/>
          <w:vertAlign w:val="baseline"/>
          <w:lang w:val="en-US" w:eastAsia="zh-CN" w:bidi="ar-SA"/>
        </w:rPr>
      </w:pPr>
    </w:p>
    <w:p w14:paraId="40364D4E">
      <w:pPr>
        <w:snapToGrid w:val="0"/>
        <w:spacing w:line="460" w:lineRule="exact"/>
        <w:jc w:val="right"/>
        <w:rPr>
          <w:rStyle w:val="17"/>
          <w:rFonts w:hint="default" w:cs="仿宋"/>
          <w:color w:val="auto"/>
          <w:sz w:val="24"/>
          <w:szCs w:val="24"/>
          <w:highlight w:val="none"/>
          <w:vertAlign w:val="baseline"/>
          <w:lang w:val="en-US" w:eastAsia="zh-CN" w:bidi="ar-SA"/>
        </w:rPr>
      </w:pPr>
    </w:p>
    <w:p w14:paraId="3860AC99">
      <w:pPr>
        <w:snapToGrid w:val="0"/>
        <w:spacing w:line="460" w:lineRule="exact"/>
        <w:jc w:val="left"/>
        <w:rPr>
          <w:rStyle w:val="17"/>
          <w:rFonts w:hint="eastAsia" w:cs="仿宋"/>
          <w:color w:val="auto"/>
          <w:sz w:val="28"/>
          <w:szCs w:val="28"/>
          <w:highlight w:val="none"/>
          <w:vertAlign w:val="baseline"/>
          <w:lang w:val="en-US" w:eastAsia="zh-CN" w:bidi="ar-SA"/>
        </w:rPr>
      </w:pPr>
      <w:r>
        <w:rPr>
          <w:rStyle w:val="17"/>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3"/>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3"/>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7CE4">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6"/>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4"/>
      </w:rPr>
    </w:pPr>
    <w:r>
      <w:fldChar w:fldCharType="begin"/>
    </w:r>
    <w:r>
      <w:rPr>
        <w:rStyle w:val="14"/>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6"/>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08F40102"/>
    <w:multiLevelType w:val="singleLevel"/>
    <w:tmpl w:val="08F40102"/>
    <w:lvl w:ilvl="0" w:tentative="0">
      <w:start w:val="1"/>
      <w:numFmt w:val="decimal"/>
      <w:suff w:val="nothing"/>
      <w:lvlText w:val="%1、"/>
      <w:lvlJc w:val="left"/>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3C188E"/>
    <w:rsid w:val="0B603E17"/>
    <w:rsid w:val="0BC41F21"/>
    <w:rsid w:val="0D3C216F"/>
    <w:rsid w:val="10D4626B"/>
    <w:rsid w:val="110C12EC"/>
    <w:rsid w:val="11951E4E"/>
    <w:rsid w:val="12040D82"/>
    <w:rsid w:val="124D331C"/>
    <w:rsid w:val="12B32485"/>
    <w:rsid w:val="12D55D1E"/>
    <w:rsid w:val="14C76F80"/>
    <w:rsid w:val="15E12F09"/>
    <w:rsid w:val="17E14748"/>
    <w:rsid w:val="193E2DCB"/>
    <w:rsid w:val="196A6FCE"/>
    <w:rsid w:val="198F2D53"/>
    <w:rsid w:val="1A66082C"/>
    <w:rsid w:val="1A9A51D3"/>
    <w:rsid w:val="1AFD138A"/>
    <w:rsid w:val="1C1B6C9C"/>
    <w:rsid w:val="1D9D434C"/>
    <w:rsid w:val="1EE838F2"/>
    <w:rsid w:val="223D2106"/>
    <w:rsid w:val="23E72ABF"/>
    <w:rsid w:val="25BA7C7E"/>
    <w:rsid w:val="26083FB3"/>
    <w:rsid w:val="270B08D2"/>
    <w:rsid w:val="279D1605"/>
    <w:rsid w:val="283B5C6A"/>
    <w:rsid w:val="294E055C"/>
    <w:rsid w:val="295259E0"/>
    <w:rsid w:val="296E14AB"/>
    <w:rsid w:val="2AD16DE9"/>
    <w:rsid w:val="2BEF0CB6"/>
    <w:rsid w:val="2C4209CD"/>
    <w:rsid w:val="2CA31C32"/>
    <w:rsid w:val="2D2C66AA"/>
    <w:rsid w:val="2D375F5B"/>
    <w:rsid w:val="2E400F3C"/>
    <w:rsid w:val="2F3D5CA0"/>
    <w:rsid w:val="2FA8676C"/>
    <w:rsid w:val="320550BC"/>
    <w:rsid w:val="32CE4D68"/>
    <w:rsid w:val="32CF25C1"/>
    <w:rsid w:val="33AA7021"/>
    <w:rsid w:val="359B6DED"/>
    <w:rsid w:val="35BB5A78"/>
    <w:rsid w:val="3627310D"/>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F93771"/>
    <w:rsid w:val="4468250A"/>
    <w:rsid w:val="45D95AA6"/>
    <w:rsid w:val="47EC5AC7"/>
    <w:rsid w:val="48AA548E"/>
    <w:rsid w:val="4973433F"/>
    <w:rsid w:val="49C96E15"/>
    <w:rsid w:val="49E45221"/>
    <w:rsid w:val="4AEA0017"/>
    <w:rsid w:val="4D363864"/>
    <w:rsid w:val="4D84279B"/>
    <w:rsid w:val="4E056021"/>
    <w:rsid w:val="4F3F325D"/>
    <w:rsid w:val="50281B04"/>
    <w:rsid w:val="51542485"/>
    <w:rsid w:val="516D02E8"/>
    <w:rsid w:val="51B81BA9"/>
    <w:rsid w:val="52074D56"/>
    <w:rsid w:val="53DA67B7"/>
    <w:rsid w:val="556E3867"/>
    <w:rsid w:val="55937A20"/>
    <w:rsid w:val="567D4191"/>
    <w:rsid w:val="56F03878"/>
    <w:rsid w:val="579E5CFB"/>
    <w:rsid w:val="5927777C"/>
    <w:rsid w:val="59396B30"/>
    <w:rsid w:val="5A4E2167"/>
    <w:rsid w:val="5AC74501"/>
    <w:rsid w:val="5B052F7A"/>
    <w:rsid w:val="5B975D90"/>
    <w:rsid w:val="5EF47BF5"/>
    <w:rsid w:val="5F9A5527"/>
    <w:rsid w:val="62402164"/>
    <w:rsid w:val="632F44C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F137C43"/>
    <w:rsid w:val="70163C9F"/>
    <w:rsid w:val="701D465E"/>
    <w:rsid w:val="71384F65"/>
    <w:rsid w:val="71723597"/>
    <w:rsid w:val="727C6025"/>
    <w:rsid w:val="7315161C"/>
    <w:rsid w:val="73BF3D9C"/>
    <w:rsid w:val="75570F51"/>
    <w:rsid w:val="75E4177A"/>
    <w:rsid w:val="764741E2"/>
    <w:rsid w:val="770025E3"/>
    <w:rsid w:val="77183DD1"/>
    <w:rsid w:val="77601667"/>
    <w:rsid w:val="783B48B5"/>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paragraph" w:styleId="9">
    <w:name w:val="Normal (Web)"/>
    <w:basedOn w:val="1"/>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qFormat/>
    <w:uiPriority w:val="0"/>
  </w:style>
  <w:style w:type="character" w:styleId="15">
    <w:name w:val="Emphasis"/>
    <w:basedOn w:val="12"/>
    <w:qFormat/>
    <w:uiPriority w:val="0"/>
    <w:rPr>
      <w:i/>
    </w:rPr>
  </w:style>
  <w:style w:type="paragraph" w:customStyle="1" w:styleId="16">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7">
    <w:name w:val="样式 仿宋"/>
    <w:qFormat/>
    <w:uiPriority w:val="0"/>
    <w:rPr>
      <w:rFonts w:hint="eastAsia" w:ascii="仿宋" w:hAnsi="仿宋" w:eastAsia="仿宋"/>
      <w:kern w:val="2"/>
    </w:rPr>
  </w:style>
  <w:style w:type="character" w:customStyle="1" w:styleId="18">
    <w:name w:val="font51"/>
    <w:basedOn w:val="12"/>
    <w:qFormat/>
    <w:uiPriority w:val="0"/>
    <w:rPr>
      <w:rFonts w:hint="eastAsia" w:ascii="黑体" w:hAnsi="宋体" w:eastAsia="黑体" w:cs="黑体"/>
      <w:color w:val="000000"/>
      <w:sz w:val="36"/>
      <w:szCs w:val="36"/>
      <w:u w:val="none"/>
    </w:rPr>
  </w:style>
  <w:style w:type="character" w:customStyle="1" w:styleId="19">
    <w:name w:val="font61"/>
    <w:basedOn w:val="12"/>
    <w:qFormat/>
    <w:uiPriority w:val="0"/>
    <w:rPr>
      <w:rFonts w:ascii="楷体" w:hAnsi="楷体" w:eastAsia="楷体" w:cs="楷体"/>
      <w:color w:val="000000"/>
      <w:sz w:val="28"/>
      <w:szCs w:val="28"/>
      <w:u w:val="none"/>
    </w:rPr>
  </w:style>
  <w:style w:type="character" w:customStyle="1" w:styleId="20">
    <w:name w:val="font41"/>
    <w:basedOn w:val="12"/>
    <w:qFormat/>
    <w:uiPriority w:val="0"/>
    <w:rPr>
      <w:rFonts w:hint="eastAsia" w:ascii="宋体" w:hAnsi="宋体" w:eastAsia="宋体" w:cs="宋体"/>
      <w:color w:val="000000"/>
      <w:sz w:val="24"/>
      <w:szCs w:val="24"/>
      <w:u w:val="none"/>
    </w:rPr>
  </w:style>
  <w:style w:type="character" w:customStyle="1" w:styleId="21">
    <w:name w:val="font31"/>
    <w:basedOn w:val="12"/>
    <w:qFormat/>
    <w:uiPriority w:val="0"/>
    <w:rPr>
      <w:rFonts w:ascii="宋体" w:hAnsi="宋体" w:eastAsia="宋体" w:cs="宋体"/>
      <w:color w:val="000000"/>
      <w:sz w:val="21"/>
      <w:szCs w:val="21"/>
      <w:u w:val="none"/>
    </w:rPr>
  </w:style>
  <w:style w:type="character" w:customStyle="1" w:styleId="22">
    <w:name w:val="font11"/>
    <w:basedOn w:val="12"/>
    <w:qFormat/>
    <w:uiPriority w:val="0"/>
    <w:rPr>
      <w:rFonts w:hint="eastAsia" w:ascii="宋体" w:hAnsi="宋体" w:eastAsia="宋体" w:cs="宋体"/>
      <w:color w:val="000000"/>
      <w:sz w:val="22"/>
      <w:szCs w:val="22"/>
      <w:u w:val="none"/>
    </w:rPr>
  </w:style>
  <w:style w:type="character" w:customStyle="1" w:styleId="23">
    <w:name w:val="font21"/>
    <w:basedOn w:val="12"/>
    <w:qFormat/>
    <w:uiPriority w:val="0"/>
    <w:rPr>
      <w:rFonts w:hint="eastAsia" w:ascii="宋体" w:hAnsi="宋体" w:eastAsia="宋体" w:cs="宋体"/>
      <w:color w:val="000000"/>
      <w:sz w:val="20"/>
      <w:szCs w:val="20"/>
      <w:u w:val="none"/>
    </w:rPr>
  </w:style>
  <w:style w:type="paragraph" w:customStyle="1" w:styleId="24">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4457</Words>
  <Characters>4747</Characters>
  <Lines>0</Lines>
  <Paragraphs>0</Paragraphs>
  <TotalTime>2</TotalTime>
  <ScaleCrop>false</ScaleCrop>
  <LinksUpToDate>false</LinksUpToDate>
  <CharactersWithSpaces>5210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2026-03-05T02:30:00Z</cp:lastPrinted>
  <dcterms:modified xsi:type="dcterms:W3CDTF">2026-10-08T05:42:35Z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