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38A59A5F">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成人中医科物资</w:t>
      </w:r>
    </w:p>
    <w:p w14:paraId="15FE0B5E">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临时采购项目</w:t>
      </w:r>
    </w:p>
    <w:p w14:paraId="438B6216">
      <w:pPr>
        <w:jc w:val="center"/>
        <w:rPr>
          <w:rFonts w:hint="eastAsia" w:ascii="黑体" w:eastAsia="黑体"/>
          <w:b/>
          <w:color w:val="auto"/>
          <w:sz w:val="52"/>
          <w:szCs w:val="52"/>
          <w:highlight w:val="none"/>
          <w:vertAlign w:val="baseline"/>
          <w:lang w:val="en-US" w:eastAsia="zh-CN"/>
        </w:rPr>
      </w:pPr>
    </w:p>
    <w:p w14:paraId="3D7F5CED">
      <w:pPr>
        <w:jc w:val="center"/>
        <w:rPr>
          <w:rFonts w:hint="default" w:ascii="黑体" w:eastAsia="黑体"/>
          <w:b/>
          <w:color w:val="auto"/>
          <w:sz w:val="52"/>
          <w:szCs w:val="52"/>
          <w:highlight w:val="none"/>
          <w:vertAlign w:val="baseline"/>
          <w:lang w:val="en-US" w:eastAsia="zh-CN"/>
        </w:rPr>
      </w:pPr>
    </w:p>
    <w:p w14:paraId="5C0633FF">
      <w:pPr>
        <w:jc w:val="center"/>
        <w:rPr>
          <w:rFonts w:hint="default" w:ascii="黑体" w:eastAsia="黑体"/>
          <w:b/>
          <w:color w:val="auto"/>
          <w:sz w:val="52"/>
          <w:szCs w:val="52"/>
          <w:highlight w:val="none"/>
          <w:vertAlign w:val="baseline"/>
          <w:lang w:val="en-US" w:eastAsia="zh-CN"/>
        </w:rPr>
      </w:pPr>
    </w:p>
    <w:p w14:paraId="5EE888EF">
      <w:pPr>
        <w:jc w:val="center"/>
        <w:rPr>
          <w:rFonts w:hint="eastAsia" w:ascii="黑体" w:eastAsia="黑体"/>
          <w:b/>
          <w:bCs/>
          <w:color w:val="auto"/>
          <w:sz w:val="72"/>
          <w:szCs w:val="72"/>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458DFAEF">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30E69431">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FECG20260086</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5</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青岛市妇女儿童医院成人中医科物资临时采购项目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2D15319A">
      <w:pPr>
        <w:numPr>
          <w:ilvl w:val="0"/>
          <w:numId w:val="2"/>
        </w:numPr>
        <w:spacing w:line="360" w:lineRule="auto"/>
        <w:rPr>
          <w:rFonts w:hint="eastAsia" w:ascii="仿宋" w:hAnsi="仿宋" w:eastAsia="仿宋" w:cs="宋体"/>
          <w:color w:val="auto"/>
          <w:kern w:val="0"/>
          <w:sz w:val="24"/>
          <w:szCs w:val="24"/>
          <w:highlight w:val="none"/>
          <w:u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成人中医科物资临时采购项目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FECG20260086</w:t>
      </w:r>
    </w:p>
    <w:p w14:paraId="6703366A">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详见采购文件。</w:t>
      </w:r>
    </w:p>
    <w:p w14:paraId="7F3BF8A7">
      <w:pPr>
        <w:numPr>
          <w:ilvl w:val="0"/>
          <w:numId w:val="0"/>
        </w:numPr>
        <w:spacing w:line="360" w:lineRule="auto"/>
        <w:ind w:left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r>
        <w:rPr>
          <w:rFonts w:hint="eastAsia" w:ascii="仿宋" w:hAnsi="仿宋" w:eastAsia="仿宋" w:cs="宋体"/>
          <w:color w:val="auto"/>
          <w:sz w:val="24"/>
          <w:szCs w:val="24"/>
          <w:highlight w:val="none"/>
          <w:vertAlign w:val="baseline"/>
          <w:lang w:val="en-US" w:eastAsia="zh-CN"/>
        </w:rPr>
        <w:t xml:space="preserve">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12</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bookmarkStart w:id="11" w:name="_GoBack"/>
      <w:bookmarkEnd w:id="11"/>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成人中医科物资临时采购项目</w:t>
      </w:r>
    </w:p>
    <w:p w14:paraId="0B3F4518">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FECG20260086</w:t>
      </w:r>
    </w:p>
    <w:p w14:paraId="18C4D63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1295C583">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第一包：预算金额1100元</w:t>
      </w:r>
    </w:p>
    <w:tbl>
      <w:tblPr>
        <w:tblStyle w:val="9"/>
        <w:tblW w:w="105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898"/>
        <w:gridCol w:w="1228"/>
        <w:gridCol w:w="2575"/>
        <w:gridCol w:w="874"/>
        <w:gridCol w:w="778"/>
        <w:gridCol w:w="695"/>
        <w:gridCol w:w="955"/>
        <w:gridCol w:w="898"/>
        <w:gridCol w:w="970"/>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Align w:val="center"/>
          </w:tcPr>
          <w:p w14:paraId="02A9B402">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序号</w:t>
            </w:r>
          </w:p>
        </w:tc>
        <w:tc>
          <w:tcPr>
            <w:tcW w:w="898" w:type="dxa"/>
            <w:vAlign w:val="center"/>
          </w:tcPr>
          <w:p w14:paraId="2E56F468">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包组</w:t>
            </w:r>
          </w:p>
        </w:tc>
        <w:tc>
          <w:tcPr>
            <w:tcW w:w="1228" w:type="dxa"/>
            <w:vAlign w:val="center"/>
          </w:tcPr>
          <w:p w14:paraId="5309FBD2">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名称</w:t>
            </w:r>
          </w:p>
        </w:tc>
        <w:tc>
          <w:tcPr>
            <w:tcW w:w="2575" w:type="dxa"/>
            <w:vAlign w:val="center"/>
          </w:tcPr>
          <w:p w14:paraId="5FCF9C74">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参数要求</w:t>
            </w:r>
          </w:p>
        </w:tc>
        <w:tc>
          <w:tcPr>
            <w:tcW w:w="874" w:type="dxa"/>
            <w:vAlign w:val="center"/>
          </w:tcPr>
          <w:p w14:paraId="4D8C3F6A">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（元）</w:t>
            </w:r>
          </w:p>
        </w:tc>
        <w:tc>
          <w:tcPr>
            <w:tcW w:w="778" w:type="dxa"/>
            <w:vAlign w:val="center"/>
          </w:tcPr>
          <w:p w14:paraId="05961B7F">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数量</w:t>
            </w:r>
          </w:p>
        </w:tc>
        <w:tc>
          <w:tcPr>
            <w:tcW w:w="695" w:type="dxa"/>
            <w:vAlign w:val="center"/>
          </w:tcPr>
          <w:p w14:paraId="22F371E0">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单位</w:t>
            </w:r>
          </w:p>
        </w:tc>
        <w:tc>
          <w:tcPr>
            <w:tcW w:w="955" w:type="dxa"/>
            <w:vAlign w:val="center"/>
          </w:tcPr>
          <w:p w14:paraId="386F71B1">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（元）</w:t>
            </w:r>
          </w:p>
        </w:tc>
        <w:tc>
          <w:tcPr>
            <w:tcW w:w="898" w:type="dxa"/>
            <w:vAlign w:val="center"/>
          </w:tcPr>
          <w:p w14:paraId="61D8F8AE">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质保期</w:t>
            </w:r>
          </w:p>
        </w:tc>
        <w:tc>
          <w:tcPr>
            <w:tcW w:w="970" w:type="dxa"/>
            <w:vAlign w:val="center"/>
          </w:tcPr>
          <w:p w14:paraId="32D48371">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供货期</w:t>
            </w:r>
          </w:p>
        </w:tc>
      </w:tr>
      <w:tr w14:paraId="07E5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jc w:val="center"/>
        </w:trPr>
        <w:tc>
          <w:tcPr>
            <w:tcW w:w="723" w:type="dxa"/>
            <w:vAlign w:val="center"/>
          </w:tcPr>
          <w:p w14:paraId="61893DF0">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w:t>
            </w:r>
          </w:p>
        </w:tc>
        <w:tc>
          <w:tcPr>
            <w:tcW w:w="898" w:type="dxa"/>
            <w:vAlign w:val="center"/>
          </w:tcPr>
          <w:p w14:paraId="0E1CCAC0">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第一包</w:t>
            </w:r>
          </w:p>
        </w:tc>
        <w:tc>
          <w:tcPr>
            <w:tcW w:w="1228" w:type="dxa"/>
            <w:vAlign w:val="center"/>
          </w:tcPr>
          <w:p w14:paraId="13E24387">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温针灸艾灸盒1</w:t>
            </w:r>
          </w:p>
        </w:tc>
        <w:tc>
          <w:tcPr>
            <w:tcW w:w="2575" w:type="dxa"/>
            <w:vAlign w:val="center"/>
          </w:tcPr>
          <w:p w14:paraId="0F06F1FA">
            <w:pPr>
              <w:numPr>
                <w:ilvl w:val="0"/>
                <w:numId w:val="5"/>
              </w:numPr>
              <w:spacing w:line="240" w:lineRule="auto"/>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盒子材质：桐木。参考尺寸22.5*22.5*14cm；</w:t>
            </w:r>
          </w:p>
          <w:p w14:paraId="53E7B05B">
            <w:pPr>
              <w:numPr>
                <w:ilvl w:val="0"/>
                <w:numId w:val="5"/>
              </w:numPr>
              <w:spacing w:line="240" w:lineRule="auto"/>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把手配件：金属把手，其中盖子1个，盒身2个；</w:t>
            </w:r>
          </w:p>
          <w:p w14:paraId="7DA0945B">
            <w:pPr>
              <w:numPr>
                <w:ilvl w:val="0"/>
                <w:numId w:val="5"/>
              </w:numPr>
              <w:spacing w:line="240" w:lineRule="auto"/>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每个内配有1个不锈钢燃烧槽。</w:t>
            </w:r>
          </w:p>
          <w:p w14:paraId="18308C2B">
            <w:pPr>
              <w:numPr>
                <w:ilvl w:val="0"/>
                <w:numId w:val="0"/>
              </w:numPr>
              <w:spacing w:line="240" w:lineRule="auto"/>
              <w:jc w:val="left"/>
              <w:rPr>
                <w:rFonts w:hint="eastAsia" w:ascii="仿宋" w:hAnsi="仿宋" w:eastAsia="仿宋" w:cs="仿宋"/>
                <w:b w:val="0"/>
                <w:bCs/>
                <w:color w:val="auto"/>
                <w:sz w:val="21"/>
                <w:szCs w:val="21"/>
                <w:highlight w:val="none"/>
                <w:vertAlign w:val="baseline"/>
                <w:lang w:val="en-US" w:eastAsia="zh-CN"/>
              </w:rPr>
            </w:pPr>
          </w:p>
        </w:tc>
        <w:tc>
          <w:tcPr>
            <w:tcW w:w="874" w:type="dxa"/>
            <w:vAlign w:val="center"/>
          </w:tcPr>
          <w:p w14:paraId="08FEE9E5">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50</w:t>
            </w:r>
          </w:p>
        </w:tc>
        <w:tc>
          <w:tcPr>
            <w:tcW w:w="778" w:type="dxa"/>
            <w:vAlign w:val="center"/>
          </w:tcPr>
          <w:p w14:paraId="691FB4FF">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10</w:t>
            </w:r>
          </w:p>
        </w:tc>
        <w:tc>
          <w:tcPr>
            <w:tcW w:w="695" w:type="dxa"/>
            <w:vAlign w:val="center"/>
          </w:tcPr>
          <w:p w14:paraId="1F5D5D02">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个</w:t>
            </w:r>
          </w:p>
        </w:tc>
        <w:tc>
          <w:tcPr>
            <w:tcW w:w="955" w:type="dxa"/>
            <w:vAlign w:val="center"/>
          </w:tcPr>
          <w:p w14:paraId="7698C54F">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500</w:t>
            </w:r>
          </w:p>
        </w:tc>
        <w:tc>
          <w:tcPr>
            <w:tcW w:w="898" w:type="dxa"/>
            <w:vAlign w:val="center"/>
          </w:tcPr>
          <w:p w14:paraId="3779A0F4">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6个月</w:t>
            </w:r>
          </w:p>
        </w:tc>
        <w:tc>
          <w:tcPr>
            <w:tcW w:w="970" w:type="dxa"/>
            <w:vAlign w:val="center"/>
          </w:tcPr>
          <w:p w14:paraId="53F612DF">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7个工作日</w:t>
            </w:r>
          </w:p>
        </w:tc>
      </w:tr>
      <w:tr w14:paraId="10F5A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jc w:val="center"/>
        </w:trPr>
        <w:tc>
          <w:tcPr>
            <w:tcW w:w="723" w:type="dxa"/>
            <w:vAlign w:val="center"/>
          </w:tcPr>
          <w:p w14:paraId="4D37AE79">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2</w:t>
            </w:r>
          </w:p>
        </w:tc>
        <w:tc>
          <w:tcPr>
            <w:tcW w:w="898" w:type="dxa"/>
            <w:vAlign w:val="center"/>
          </w:tcPr>
          <w:p w14:paraId="0026E387">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第一包</w:t>
            </w:r>
          </w:p>
        </w:tc>
        <w:tc>
          <w:tcPr>
            <w:tcW w:w="1228" w:type="dxa"/>
            <w:vAlign w:val="center"/>
          </w:tcPr>
          <w:p w14:paraId="195242EB">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温针灸艾灸盒2</w:t>
            </w:r>
          </w:p>
        </w:tc>
        <w:tc>
          <w:tcPr>
            <w:tcW w:w="2575" w:type="dxa"/>
            <w:vAlign w:val="center"/>
          </w:tcPr>
          <w:p w14:paraId="2493FCB0">
            <w:pPr>
              <w:numPr>
                <w:ilvl w:val="0"/>
                <w:numId w:val="6"/>
              </w:numPr>
              <w:spacing w:line="240" w:lineRule="auto"/>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盒子材质：松木。参考尺寸22.5*22.5*14cm；</w:t>
            </w:r>
          </w:p>
          <w:p w14:paraId="0D0D5576">
            <w:pPr>
              <w:numPr>
                <w:ilvl w:val="0"/>
                <w:numId w:val="6"/>
              </w:numPr>
              <w:spacing w:line="240" w:lineRule="auto"/>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把手配件：金属把手，其中盖子1个，盒身2个；</w:t>
            </w:r>
          </w:p>
          <w:p w14:paraId="442CB51D">
            <w:pPr>
              <w:numPr>
                <w:ilvl w:val="0"/>
                <w:numId w:val="6"/>
              </w:numPr>
              <w:spacing w:line="240" w:lineRule="auto"/>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每个内配有1个不锈钢燃烧槽。</w:t>
            </w:r>
          </w:p>
          <w:p w14:paraId="12365378">
            <w:pPr>
              <w:numPr>
                <w:ilvl w:val="0"/>
                <w:numId w:val="0"/>
              </w:numPr>
              <w:spacing w:line="240" w:lineRule="auto"/>
              <w:jc w:val="left"/>
              <w:rPr>
                <w:rFonts w:hint="eastAsia" w:ascii="仿宋" w:hAnsi="仿宋" w:eastAsia="仿宋" w:cs="仿宋"/>
                <w:b w:val="0"/>
                <w:bCs/>
                <w:color w:val="auto"/>
                <w:sz w:val="21"/>
                <w:szCs w:val="21"/>
                <w:highlight w:val="none"/>
                <w:vertAlign w:val="baseline"/>
                <w:lang w:val="en-US" w:eastAsia="zh-CN"/>
              </w:rPr>
            </w:pPr>
          </w:p>
        </w:tc>
        <w:tc>
          <w:tcPr>
            <w:tcW w:w="874" w:type="dxa"/>
            <w:vAlign w:val="center"/>
          </w:tcPr>
          <w:p w14:paraId="33D8A4F5">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60</w:t>
            </w:r>
          </w:p>
        </w:tc>
        <w:tc>
          <w:tcPr>
            <w:tcW w:w="778" w:type="dxa"/>
            <w:vAlign w:val="center"/>
          </w:tcPr>
          <w:p w14:paraId="2718F796">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10</w:t>
            </w:r>
          </w:p>
        </w:tc>
        <w:tc>
          <w:tcPr>
            <w:tcW w:w="695" w:type="dxa"/>
            <w:vAlign w:val="center"/>
          </w:tcPr>
          <w:p w14:paraId="091ACCA2">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个</w:t>
            </w:r>
          </w:p>
        </w:tc>
        <w:tc>
          <w:tcPr>
            <w:tcW w:w="955" w:type="dxa"/>
            <w:vAlign w:val="center"/>
          </w:tcPr>
          <w:p w14:paraId="12943388">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600</w:t>
            </w:r>
          </w:p>
        </w:tc>
        <w:tc>
          <w:tcPr>
            <w:tcW w:w="898" w:type="dxa"/>
            <w:vAlign w:val="center"/>
          </w:tcPr>
          <w:p w14:paraId="4C4E59E0">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6个月</w:t>
            </w:r>
          </w:p>
        </w:tc>
        <w:tc>
          <w:tcPr>
            <w:tcW w:w="970" w:type="dxa"/>
            <w:vAlign w:val="center"/>
          </w:tcPr>
          <w:p w14:paraId="1C451C9C">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7个工作日</w:t>
            </w:r>
          </w:p>
        </w:tc>
      </w:tr>
    </w:tbl>
    <w:p w14:paraId="37B042F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21FF31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897E46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第二包：预算金额200元</w:t>
      </w:r>
    </w:p>
    <w:tbl>
      <w:tblPr>
        <w:tblStyle w:val="9"/>
        <w:tblW w:w="105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898"/>
        <w:gridCol w:w="1228"/>
        <w:gridCol w:w="2575"/>
        <w:gridCol w:w="874"/>
        <w:gridCol w:w="778"/>
        <w:gridCol w:w="695"/>
        <w:gridCol w:w="955"/>
        <w:gridCol w:w="898"/>
        <w:gridCol w:w="970"/>
      </w:tblGrid>
      <w:tr w14:paraId="20B43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Align w:val="center"/>
          </w:tcPr>
          <w:p w14:paraId="2CA68EB5">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序号</w:t>
            </w:r>
          </w:p>
        </w:tc>
        <w:tc>
          <w:tcPr>
            <w:tcW w:w="898" w:type="dxa"/>
            <w:vAlign w:val="center"/>
          </w:tcPr>
          <w:p w14:paraId="3146FD67">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包组</w:t>
            </w:r>
          </w:p>
        </w:tc>
        <w:tc>
          <w:tcPr>
            <w:tcW w:w="1228" w:type="dxa"/>
            <w:vAlign w:val="center"/>
          </w:tcPr>
          <w:p w14:paraId="03261650">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名称</w:t>
            </w:r>
          </w:p>
        </w:tc>
        <w:tc>
          <w:tcPr>
            <w:tcW w:w="2575" w:type="dxa"/>
            <w:vAlign w:val="center"/>
          </w:tcPr>
          <w:p w14:paraId="72EF6BCF">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参数要求</w:t>
            </w:r>
          </w:p>
        </w:tc>
        <w:tc>
          <w:tcPr>
            <w:tcW w:w="874" w:type="dxa"/>
            <w:vAlign w:val="center"/>
          </w:tcPr>
          <w:p w14:paraId="5DD67371">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预算</w:t>
            </w:r>
          </w:p>
          <w:p w14:paraId="42AED403">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单价</w:t>
            </w:r>
          </w:p>
          <w:p w14:paraId="425A579B">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（元）</w:t>
            </w:r>
          </w:p>
        </w:tc>
        <w:tc>
          <w:tcPr>
            <w:tcW w:w="778" w:type="dxa"/>
            <w:vAlign w:val="center"/>
          </w:tcPr>
          <w:p w14:paraId="54D8AB4E">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数量</w:t>
            </w:r>
          </w:p>
        </w:tc>
        <w:tc>
          <w:tcPr>
            <w:tcW w:w="695" w:type="dxa"/>
            <w:vAlign w:val="center"/>
          </w:tcPr>
          <w:p w14:paraId="0C0D7826">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单位</w:t>
            </w:r>
          </w:p>
        </w:tc>
        <w:tc>
          <w:tcPr>
            <w:tcW w:w="955" w:type="dxa"/>
            <w:vAlign w:val="center"/>
          </w:tcPr>
          <w:p w14:paraId="70D58BD3">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预算</w:t>
            </w:r>
          </w:p>
          <w:p w14:paraId="009B0215">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总价</w:t>
            </w:r>
          </w:p>
          <w:p w14:paraId="46172E2D">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（元）</w:t>
            </w:r>
          </w:p>
        </w:tc>
        <w:tc>
          <w:tcPr>
            <w:tcW w:w="898" w:type="dxa"/>
            <w:vAlign w:val="center"/>
          </w:tcPr>
          <w:p w14:paraId="17B4CF74">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质保期</w:t>
            </w:r>
          </w:p>
        </w:tc>
        <w:tc>
          <w:tcPr>
            <w:tcW w:w="970" w:type="dxa"/>
            <w:vAlign w:val="center"/>
          </w:tcPr>
          <w:p w14:paraId="3D427BC8">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供货期</w:t>
            </w:r>
          </w:p>
        </w:tc>
      </w:tr>
      <w:tr w14:paraId="5A8CF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723" w:type="dxa"/>
            <w:vAlign w:val="center"/>
          </w:tcPr>
          <w:p w14:paraId="5C243988">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w:t>
            </w:r>
          </w:p>
        </w:tc>
        <w:tc>
          <w:tcPr>
            <w:tcW w:w="898" w:type="dxa"/>
            <w:vAlign w:val="center"/>
          </w:tcPr>
          <w:p w14:paraId="6C8F48C1">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第二包</w:t>
            </w:r>
          </w:p>
        </w:tc>
        <w:tc>
          <w:tcPr>
            <w:tcW w:w="1228" w:type="dxa"/>
            <w:vAlign w:val="center"/>
          </w:tcPr>
          <w:p w14:paraId="59D55235">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无菌中药无纺布袋</w:t>
            </w:r>
          </w:p>
        </w:tc>
        <w:tc>
          <w:tcPr>
            <w:tcW w:w="2575" w:type="dxa"/>
            <w:vAlign w:val="center"/>
          </w:tcPr>
          <w:p w14:paraId="65A6DEA5">
            <w:pPr>
              <w:numPr>
                <w:ilvl w:val="0"/>
                <w:numId w:val="7"/>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无菌包装、一次性使用；</w:t>
            </w:r>
          </w:p>
          <w:p w14:paraId="0C75EBD4">
            <w:pPr>
              <w:numPr>
                <w:ilvl w:val="0"/>
                <w:numId w:val="0"/>
              </w:numPr>
              <w:spacing w:line="240" w:lineRule="auto"/>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2、参考尺寸20*30cm；</w:t>
            </w:r>
          </w:p>
          <w:p w14:paraId="1D52CF93">
            <w:pPr>
              <w:numPr>
                <w:ilvl w:val="0"/>
                <w:numId w:val="0"/>
              </w:numPr>
              <w:spacing w:line="240" w:lineRule="auto"/>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3、袋口带抽绳可收口；</w:t>
            </w:r>
          </w:p>
          <w:p w14:paraId="07EA8757">
            <w:pPr>
              <w:numPr>
                <w:ilvl w:val="0"/>
                <w:numId w:val="0"/>
              </w:numPr>
              <w:spacing w:line="240" w:lineRule="auto"/>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4、</w:t>
            </w:r>
            <w:r>
              <w:rPr>
                <w:rFonts w:hint="eastAsia" w:ascii="仿宋" w:hAnsi="仿宋" w:eastAsia="仿宋" w:cs="仿宋"/>
                <w:b w:val="0"/>
                <w:bCs/>
                <w:color w:val="auto"/>
                <w:sz w:val="20"/>
                <w:szCs w:val="20"/>
                <w:highlight w:val="none"/>
                <w:vertAlign w:val="baseline"/>
                <w:lang w:val="en-US" w:eastAsia="zh-CN"/>
              </w:rPr>
              <w:t>提供相关检测报告。</w:t>
            </w:r>
          </w:p>
        </w:tc>
        <w:tc>
          <w:tcPr>
            <w:tcW w:w="874" w:type="dxa"/>
            <w:vAlign w:val="center"/>
          </w:tcPr>
          <w:p w14:paraId="48DA618C">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0.5</w:t>
            </w:r>
          </w:p>
        </w:tc>
        <w:tc>
          <w:tcPr>
            <w:tcW w:w="778" w:type="dxa"/>
            <w:vAlign w:val="center"/>
          </w:tcPr>
          <w:p w14:paraId="6DD37194">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400</w:t>
            </w:r>
          </w:p>
        </w:tc>
        <w:tc>
          <w:tcPr>
            <w:tcW w:w="695" w:type="dxa"/>
            <w:vAlign w:val="center"/>
          </w:tcPr>
          <w:p w14:paraId="5D4DE0C1">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个</w:t>
            </w:r>
          </w:p>
        </w:tc>
        <w:tc>
          <w:tcPr>
            <w:tcW w:w="955" w:type="dxa"/>
            <w:vAlign w:val="center"/>
          </w:tcPr>
          <w:p w14:paraId="0622E28C">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200</w:t>
            </w:r>
          </w:p>
        </w:tc>
        <w:tc>
          <w:tcPr>
            <w:tcW w:w="898" w:type="dxa"/>
            <w:vAlign w:val="center"/>
          </w:tcPr>
          <w:p w14:paraId="037B71D7">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6个月</w:t>
            </w:r>
          </w:p>
        </w:tc>
        <w:tc>
          <w:tcPr>
            <w:tcW w:w="970" w:type="dxa"/>
            <w:vAlign w:val="center"/>
          </w:tcPr>
          <w:p w14:paraId="1B6DF12E">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7个工作日</w:t>
            </w:r>
          </w:p>
        </w:tc>
      </w:tr>
    </w:tbl>
    <w:p w14:paraId="3EB399E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71B18DD">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FBACB6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4C4A2B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3"/>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55A0A70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27C597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C150DE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BBF367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D01A75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AFDE59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94F65F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2EF43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8"/>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DD35CD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EB344D"/>
    <w:multiLevelType w:val="singleLevel"/>
    <w:tmpl w:val="A2EB344D"/>
    <w:lvl w:ilvl="0" w:tentative="0">
      <w:start w:val="1"/>
      <w:numFmt w:val="decimal"/>
      <w:suff w:val="nothing"/>
      <w:lvlText w:val="%1、"/>
      <w:lvlJc w:val="left"/>
    </w:lvl>
  </w:abstractNum>
  <w:abstractNum w:abstractNumId="1">
    <w:nsid w:val="AA5555F5"/>
    <w:multiLevelType w:val="singleLevel"/>
    <w:tmpl w:val="AA5555F5"/>
    <w:lvl w:ilvl="0" w:tentative="0">
      <w:start w:val="1"/>
      <w:numFmt w:val="decimal"/>
      <w:suff w:val="nothing"/>
      <w:lvlText w:val="%1、"/>
      <w:lvlJc w:val="left"/>
    </w:lvl>
  </w:abstractNum>
  <w:abstractNum w:abstractNumId="2">
    <w:nsid w:val="E0A351FD"/>
    <w:multiLevelType w:val="singleLevel"/>
    <w:tmpl w:val="E0A351FD"/>
    <w:lvl w:ilvl="0" w:tentative="0">
      <w:start w:val="2"/>
      <w:numFmt w:val="chineseCounting"/>
      <w:suff w:val="space"/>
      <w:lvlText w:val="第%1章"/>
      <w:lvlJc w:val="left"/>
      <w:rPr>
        <w:rFonts w:hint="eastAsia"/>
      </w:rPr>
    </w:lvl>
  </w:abstractNum>
  <w:abstractNum w:abstractNumId="3">
    <w:nsid w:val="E2B9A4EF"/>
    <w:multiLevelType w:val="singleLevel"/>
    <w:tmpl w:val="E2B9A4EF"/>
    <w:lvl w:ilvl="0" w:tentative="0">
      <w:start w:val="1"/>
      <w:numFmt w:val="decimal"/>
      <w:suff w:val="nothing"/>
      <w:lvlText w:val="%1、"/>
      <w:lvlJc w:val="left"/>
    </w:lvl>
  </w:abstractNum>
  <w:abstractNum w:abstractNumId="4">
    <w:nsid w:val="31CD4BCF"/>
    <w:multiLevelType w:val="singleLevel"/>
    <w:tmpl w:val="31CD4BCF"/>
    <w:lvl w:ilvl="0" w:tentative="0">
      <w:start w:val="1"/>
      <w:numFmt w:val="decimal"/>
      <w:suff w:val="nothing"/>
      <w:lvlText w:val="%1、"/>
      <w:lvlJc w:val="left"/>
    </w:lvl>
  </w:abstractNum>
  <w:abstractNum w:abstractNumId="5">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6">
    <w:nsid w:val="3D2DD54D"/>
    <w:multiLevelType w:val="singleLevel"/>
    <w:tmpl w:val="3D2DD54D"/>
    <w:lvl w:ilvl="0" w:tentative="0">
      <w:start w:val="2"/>
      <w:numFmt w:val="decimal"/>
      <w:lvlText w:val="%1."/>
      <w:lvlJc w:val="left"/>
      <w:pPr>
        <w:tabs>
          <w:tab w:val="left" w:pos="312"/>
        </w:tabs>
      </w:pPr>
    </w:lvl>
  </w:abstractNum>
  <w:abstractNum w:abstractNumId="7">
    <w:nsid w:val="7622798B"/>
    <w:multiLevelType w:val="singleLevel"/>
    <w:tmpl w:val="7622798B"/>
    <w:lvl w:ilvl="0" w:tentative="0">
      <w:start w:val="1"/>
      <w:numFmt w:val="decimal"/>
      <w:suff w:val="nothing"/>
      <w:lvlText w:val="%1、"/>
      <w:lvlJc w:val="left"/>
    </w:lvl>
  </w:abstractNum>
  <w:num w:numId="1">
    <w:abstractNumId w:val="5"/>
  </w:num>
  <w:num w:numId="2">
    <w:abstractNumId w:val="4"/>
  </w:num>
  <w:num w:numId="3">
    <w:abstractNumId w:val="2"/>
  </w:num>
  <w:num w:numId="4">
    <w:abstractNumId w:val="7"/>
  </w:num>
  <w:num w:numId="5">
    <w:abstractNumId w:val="1"/>
  </w:num>
  <w:num w:numId="6">
    <w:abstractNumId w:val="0"/>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52D3B24"/>
    <w:rsid w:val="06BA1636"/>
    <w:rsid w:val="0715148C"/>
    <w:rsid w:val="07F300E2"/>
    <w:rsid w:val="08E053FD"/>
    <w:rsid w:val="0B3C188E"/>
    <w:rsid w:val="0B603E17"/>
    <w:rsid w:val="0B746D7B"/>
    <w:rsid w:val="0BC41F21"/>
    <w:rsid w:val="0FF442E2"/>
    <w:rsid w:val="110C12EC"/>
    <w:rsid w:val="12040D82"/>
    <w:rsid w:val="124D331C"/>
    <w:rsid w:val="12883575"/>
    <w:rsid w:val="12D55D1E"/>
    <w:rsid w:val="14C76F80"/>
    <w:rsid w:val="15E12F09"/>
    <w:rsid w:val="18AB315F"/>
    <w:rsid w:val="193E2DCB"/>
    <w:rsid w:val="198F2D53"/>
    <w:rsid w:val="1A66082C"/>
    <w:rsid w:val="1A9A51D3"/>
    <w:rsid w:val="1AFD138A"/>
    <w:rsid w:val="1B6C7A0E"/>
    <w:rsid w:val="1D27172A"/>
    <w:rsid w:val="1EE838F2"/>
    <w:rsid w:val="22893EED"/>
    <w:rsid w:val="233D5E7B"/>
    <w:rsid w:val="23E72ABF"/>
    <w:rsid w:val="24527D9B"/>
    <w:rsid w:val="26083FB3"/>
    <w:rsid w:val="270B08D2"/>
    <w:rsid w:val="279D1605"/>
    <w:rsid w:val="27D857A9"/>
    <w:rsid w:val="28545C89"/>
    <w:rsid w:val="294E055C"/>
    <w:rsid w:val="296E14AB"/>
    <w:rsid w:val="29952251"/>
    <w:rsid w:val="2AD16DE9"/>
    <w:rsid w:val="2C4209CD"/>
    <w:rsid w:val="2CA31C32"/>
    <w:rsid w:val="2D375F5B"/>
    <w:rsid w:val="2E400F3C"/>
    <w:rsid w:val="30180DC7"/>
    <w:rsid w:val="30D2722F"/>
    <w:rsid w:val="30D40CC6"/>
    <w:rsid w:val="320550BC"/>
    <w:rsid w:val="32E94794"/>
    <w:rsid w:val="33AA7021"/>
    <w:rsid w:val="33EF4371"/>
    <w:rsid w:val="34FA69B4"/>
    <w:rsid w:val="359B6DED"/>
    <w:rsid w:val="35BB5A78"/>
    <w:rsid w:val="36D371B1"/>
    <w:rsid w:val="37BC1633"/>
    <w:rsid w:val="387E2B20"/>
    <w:rsid w:val="39FC3049"/>
    <w:rsid w:val="3AE076E5"/>
    <w:rsid w:val="3B4E3ED9"/>
    <w:rsid w:val="3C5A27F2"/>
    <w:rsid w:val="3CA737D7"/>
    <w:rsid w:val="3E6158D5"/>
    <w:rsid w:val="417E123A"/>
    <w:rsid w:val="42FA20A2"/>
    <w:rsid w:val="43433EE6"/>
    <w:rsid w:val="45F675B1"/>
    <w:rsid w:val="48693114"/>
    <w:rsid w:val="48AA548E"/>
    <w:rsid w:val="4973433F"/>
    <w:rsid w:val="4D84279B"/>
    <w:rsid w:val="4E056021"/>
    <w:rsid w:val="4F3F325D"/>
    <w:rsid w:val="4FF27E90"/>
    <w:rsid w:val="50151D85"/>
    <w:rsid w:val="50A0797B"/>
    <w:rsid w:val="51542485"/>
    <w:rsid w:val="52074D56"/>
    <w:rsid w:val="556E3867"/>
    <w:rsid w:val="56F03878"/>
    <w:rsid w:val="5927777C"/>
    <w:rsid w:val="59396B30"/>
    <w:rsid w:val="59C941DE"/>
    <w:rsid w:val="5B975D90"/>
    <w:rsid w:val="5BAB1B9D"/>
    <w:rsid w:val="5C394634"/>
    <w:rsid w:val="5D7C4D2D"/>
    <w:rsid w:val="5E544260"/>
    <w:rsid w:val="5F9A5527"/>
    <w:rsid w:val="5FEF5132"/>
    <w:rsid w:val="60436A52"/>
    <w:rsid w:val="61233E3F"/>
    <w:rsid w:val="61552246"/>
    <w:rsid w:val="616F7367"/>
    <w:rsid w:val="62402164"/>
    <w:rsid w:val="632F44C3"/>
    <w:rsid w:val="64F462FB"/>
    <w:rsid w:val="68DD679C"/>
    <w:rsid w:val="6B11633F"/>
    <w:rsid w:val="6C1D7BEB"/>
    <w:rsid w:val="6C270A6A"/>
    <w:rsid w:val="6D773183"/>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D24F75"/>
    <w:rsid w:val="78D2700F"/>
    <w:rsid w:val="7B223BA3"/>
    <w:rsid w:val="7B611E27"/>
    <w:rsid w:val="7B870218"/>
    <w:rsid w:val="7B917CAE"/>
    <w:rsid w:val="7BCF2C50"/>
    <w:rsid w:val="7C0737E0"/>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1108</Words>
  <Characters>1332</Characters>
  <Lines>0</Lines>
  <Paragraphs>0</Paragraphs>
  <TotalTime>1</TotalTime>
  <ScaleCrop>false</ScaleCrop>
  <LinksUpToDate>false</LinksUpToDate>
  <CharactersWithSpaces>1391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2026-05-06T07:14:29Z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