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5B23">
      <w:pPr>
        <w:jc w:val="center"/>
        <w:rPr>
          <w:rFonts w:hint="eastAsia" w:ascii="黑体" w:eastAsia="黑体"/>
          <w:b/>
          <w:color w:val="auto"/>
          <w:sz w:val="52"/>
          <w:szCs w:val="52"/>
          <w:highlight w:val="none"/>
          <w:vertAlign w:val="baseline"/>
        </w:rPr>
      </w:pPr>
    </w:p>
    <w:p w14:paraId="56B4DE1B">
      <w:pPr>
        <w:jc w:val="center"/>
        <w:rPr>
          <w:rFonts w:hint="eastAsia" w:ascii="黑体" w:eastAsia="黑体"/>
          <w:b/>
          <w:color w:val="auto"/>
          <w:sz w:val="52"/>
          <w:szCs w:val="52"/>
          <w:highlight w:val="none"/>
          <w:vertAlign w:val="baseline"/>
        </w:rPr>
      </w:pPr>
    </w:p>
    <w:p w14:paraId="40ABA687">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3D3B839B">
      <w:pPr>
        <w:jc w:val="center"/>
        <w:rPr>
          <w:rFonts w:hint="eastAsia" w:ascii="黑体" w:eastAsia="黑体"/>
          <w:color w:val="auto"/>
          <w:sz w:val="32"/>
          <w:highlight w:val="none"/>
        </w:rPr>
      </w:pPr>
      <w:r>
        <w:rPr>
          <w:rFonts w:hint="eastAsia" w:ascii="黑体" w:eastAsia="黑体"/>
          <w:b/>
          <w:color w:val="auto"/>
          <w:sz w:val="52"/>
          <w:szCs w:val="52"/>
          <w:highlight w:val="none"/>
          <w:vertAlign w:val="baseline"/>
          <w:lang w:val="en-US" w:eastAsia="zh-CN"/>
        </w:rPr>
        <w:t>图书（六）采购项目</w:t>
      </w:r>
    </w:p>
    <w:p w14:paraId="5DA65244">
      <w:pPr>
        <w:rPr>
          <w:rFonts w:hint="eastAsia" w:ascii="黑体" w:eastAsia="黑体"/>
          <w:color w:val="auto"/>
          <w:sz w:val="32"/>
          <w:highlight w:val="none"/>
        </w:rPr>
      </w:pPr>
    </w:p>
    <w:p w14:paraId="3ED24482">
      <w:pPr>
        <w:rPr>
          <w:rFonts w:hint="eastAsia" w:ascii="黑体" w:eastAsia="黑体"/>
          <w:color w:val="auto"/>
          <w:sz w:val="32"/>
          <w:highlight w:val="none"/>
        </w:rPr>
      </w:pPr>
    </w:p>
    <w:p w14:paraId="3FC4A176">
      <w:pPr>
        <w:rPr>
          <w:rFonts w:hint="eastAsia" w:ascii="黑体" w:eastAsia="黑体"/>
          <w:color w:val="auto"/>
          <w:sz w:val="32"/>
          <w:highlight w:val="none"/>
        </w:rPr>
      </w:pPr>
    </w:p>
    <w:p w14:paraId="3E61C579">
      <w:pPr>
        <w:rPr>
          <w:rFonts w:hint="eastAsia" w:ascii="黑体" w:eastAsia="黑体"/>
          <w:color w:val="auto"/>
          <w:sz w:val="32"/>
          <w:highlight w:val="none"/>
        </w:rPr>
      </w:pPr>
    </w:p>
    <w:p w14:paraId="2023711B">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399F568D">
      <w:pPr>
        <w:rPr>
          <w:rFonts w:hint="eastAsia" w:ascii="黑体" w:eastAsia="黑体"/>
          <w:b/>
          <w:bCs/>
          <w:color w:val="auto"/>
          <w:sz w:val="32"/>
          <w:highlight w:val="none"/>
          <w:vertAlign w:val="baseline"/>
        </w:rPr>
      </w:pPr>
    </w:p>
    <w:p w14:paraId="05356F09">
      <w:pPr>
        <w:rPr>
          <w:rFonts w:hint="eastAsia" w:ascii="黑体" w:eastAsia="黑体"/>
          <w:b/>
          <w:bCs/>
          <w:color w:val="auto"/>
          <w:sz w:val="32"/>
          <w:highlight w:val="none"/>
          <w:vertAlign w:val="baseline"/>
        </w:rPr>
      </w:pPr>
    </w:p>
    <w:p w14:paraId="0092A12E">
      <w:pPr>
        <w:rPr>
          <w:rFonts w:hint="eastAsia" w:ascii="黑体" w:eastAsia="黑体"/>
          <w:b/>
          <w:bCs/>
          <w:color w:val="auto"/>
          <w:sz w:val="32"/>
          <w:highlight w:val="none"/>
          <w:vertAlign w:val="baseline"/>
        </w:rPr>
      </w:pPr>
    </w:p>
    <w:p w14:paraId="24A2072F">
      <w:pPr>
        <w:ind w:firstLine="1807" w:firstLineChars="500"/>
        <w:rPr>
          <w:rFonts w:hint="eastAsia" w:ascii="黑体" w:eastAsia="黑体"/>
          <w:b/>
          <w:bCs/>
          <w:color w:val="auto"/>
          <w:sz w:val="36"/>
          <w:highlight w:val="none"/>
          <w:vertAlign w:val="baseline"/>
          <w:lang w:val="en-GB"/>
        </w:rPr>
      </w:pPr>
    </w:p>
    <w:p w14:paraId="616526BC">
      <w:pPr>
        <w:spacing w:line="360" w:lineRule="auto"/>
        <w:jc w:val="center"/>
        <w:rPr>
          <w:rFonts w:hint="eastAsia" w:ascii="黑体" w:eastAsia="黑体"/>
          <w:b/>
          <w:bCs/>
          <w:color w:val="auto"/>
          <w:sz w:val="32"/>
          <w:highlight w:val="none"/>
          <w:vertAlign w:val="baseline"/>
        </w:rPr>
      </w:pPr>
    </w:p>
    <w:p w14:paraId="1F39F653">
      <w:pPr>
        <w:spacing w:line="360" w:lineRule="auto"/>
        <w:jc w:val="center"/>
        <w:rPr>
          <w:rFonts w:hint="eastAsia" w:ascii="黑体" w:eastAsia="黑体"/>
          <w:b/>
          <w:bCs/>
          <w:color w:val="auto"/>
          <w:sz w:val="32"/>
          <w:highlight w:val="none"/>
          <w:vertAlign w:val="baseline"/>
        </w:rPr>
      </w:pPr>
    </w:p>
    <w:p w14:paraId="6EE7DD98">
      <w:pPr>
        <w:spacing w:line="360" w:lineRule="auto"/>
        <w:jc w:val="center"/>
        <w:rPr>
          <w:rFonts w:hint="eastAsia" w:ascii="黑体" w:eastAsia="黑体"/>
          <w:b/>
          <w:bCs/>
          <w:color w:val="auto"/>
          <w:sz w:val="32"/>
          <w:highlight w:val="none"/>
          <w:vertAlign w:val="baseline"/>
        </w:rPr>
      </w:pPr>
    </w:p>
    <w:p w14:paraId="69070407">
      <w:pPr>
        <w:spacing w:line="360" w:lineRule="auto"/>
        <w:jc w:val="center"/>
        <w:rPr>
          <w:rFonts w:hint="eastAsia" w:ascii="黑体" w:eastAsia="黑体"/>
          <w:b/>
          <w:bCs/>
          <w:color w:val="auto"/>
          <w:sz w:val="32"/>
          <w:highlight w:val="none"/>
          <w:vertAlign w:val="baseline"/>
        </w:rPr>
      </w:pPr>
    </w:p>
    <w:p w14:paraId="245EBD8D">
      <w:pPr>
        <w:spacing w:line="360" w:lineRule="auto"/>
        <w:jc w:val="center"/>
        <w:rPr>
          <w:rFonts w:hint="eastAsia" w:ascii="黑体" w:eastAsia="黑体"/>
          <w:b/>
          <w:bCs/>
          <w:color w:val="auto"/>
          <w:sz w:val="32"/>
          <w:highlight w:val="none"/>
          <w:vertAlign w:val="baseline"/>
        </w:rPr>
      </w:pPr>
    </w:p>
    <w:p w14:paraId="00DAD6BD">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22332815">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项目编号：FECG202501</w:t>
      </w:r>
      <w:r>
        <w:rPr>
          <w:rFonts w:hint="eastAsia" w:ascii="黑体" w:eastAsia="黑体"/>
          <w:bCs/>
          <w:color w:val="auto"/>
          <w:sz w:val="32"/>
          <w:szCs w:val="32"/>
          <w:highlight w:val="none"/>
          <w:vertAlign w:val="baseline"/>
          <w:lang w:val="en-US" w:eastAsia="zh-CN"/>
        </w:rPr>
        <w:t>70</w:t>
      </w:r>
    </w:p>
    <w:p w14:paraId="29624FBE">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11</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5</w:t>
      </w:r>
      <w:r>
        <w:rPr>
          <w:rFonts w:hint="eastAsia" w:ascii="黑体" w:hAnsi="仿宋_GB2312" w:eastAsia="黑体" w:cs="仿宋_GB2312"/>
          <w:bCs/>
          <w:color w:val="auto"/>
          <w:sz w:val="32"/>
          <w:szCs w:val="32"/>
          <w:highlight w:val="none"/>
          <w:vertAlign w:val="baseline"/>
        </w:rPr>
        <w:t>日</w:t>
      </w:r>
    </w:p>
    <w:p w14:paraId="12B26FF8">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4478AF8D">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D771D65">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5B7F88">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9C23D9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B641547">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E0E33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FF94D7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CB3361B">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1B925A47">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8EDE289">
      <w:pPr>
        <w:spacing w:line="360" w:lineRule="auto"/>
        <w:ind w:firstLine="480"/>
        <w:rPr>
          <w:rFonts w:hint="eastAsia" w:ascii="仿宋" w:hAnsi="仿宋" w:eastAsia="仿宋" w:cs="宋体"/>
          <w:color w:val="auto"/>
          <w:sz w:val="24"/>
          <w:szCs w:val="24"/>
          <w:highlight w:val="none"/>
          <w:u w:val="single"/>
          <w:vertAlign w:val="baseline"/>
        </w:rPr>
      </w:pPr>
    </w:p>
    <w:p w14:paraId="7ED304EB">
      <w:pPr>
        <w:spacing w:line="360" w:lineRule="auto"/>
        <w:ind w:firstLine="480" w:firstLineChars="200"/>
        <w:rPr>
          <w:rFonts w:hint="eastAsia" w:ascii="仿宋" w:hAnsi="仿宋" w:eastAsia="仿宋" w:cs="宋体"/>
          <w:color w:val="auto"/>
          <w:kern w:val="0"/>
          <w:sz w:val="24"/>
          <w:szCs w:val="24"/>
          <w:highlight w:val="none"/>
          <w:u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青岛市妇女儿童医院图书（六）采购项目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w:t>
      </w:r>
      <w:r>
        <w:rPr>
          <w:rFonts w:hint="eastAsia" w:ascii="仿宋" w:hAnsi="仿宋" w:eastAsia="仿宋" w:cs="宋体"/>
          <w:color w:val="auto"/>
          <w:kern w:val="0"/>
          <w:sz w:val="24"/>
          <w:szCs w:val="24"/>
          <w:highlight w:val="none"/>
          <w:u w:val="none"/>
          <w:vertAlign w:val="baseline"/>
          <w:lang w:val="en-US" w:eastAsia="zh-CN"/>
        </w:rPr>
        <w:t>供满足要求的货物</w:t>
      </w:r>
      <w:r>
        <w:rPr>
          <w:rFonts w:hint="eastAsia" w:ascii="仿宋" w:hAnsi="仿宋" w:eastAsia="仿宋" w:cs="宋体"/>
          <w:color w:val="auto"/>
          <w:kern w:val="0"/>
          <w:sz w:val="24"/>
          <w:szCs w:val="24"/>
          <w:highlight w:val="none"/>
          <w:u w:val="none"/>
          <w:vertAlign w:val="baseline"/>
        </w:rPr>
        <w:t>。</w:t>
      </w:r>
    </w:p>
    <w:p w14:paraId="1EA69FE6">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u w:val="none"/>
          <w:vertAlign w:val="baseline"/>
        </w:rPr>
        <w:t>1、项目名称：青岛市妇女儿童医院</w:t>
      </w:r>
      <w:r>
        <w:rPr>
          <w:rFonts w:hint="eastAsia" w:ascii="仿宋" w:hAnsi="仿宋" w:eastAsia="仿宋" w:cs="宋体"/>
          <w:color w:val="auto"/>
          <w:kern w:val="0"/>
          <w:sz w:val="24"/>
          <w:szCs w:val="24"/>
          <w:highlight w:val="none"/>
          <w:u w:val="none"/>
          <w:vertAlign w:val="baseline"/>
          <w:lang w:val="en-US" w:eastAsia="zh-CN"/>
        </w:rPr>
        <w:t>图书（六）采购项目</w:t>
      </w:r>
    </w:p>
    <w:p w14:paraId="56EC850F">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2、项目编号：FECG202501</w:t>
      </w:r>
      <w:r>
        <w:rPr>
          <w:rFonts w:hint="eastAsia" w:ascii="仿宋" w:hAnsi="仿宋" w:eastAsia="仿宋" w:cs="宋体"/>
          <w:color w:val="auto"/>
          <w:sz w:val="24"/>
          <w:szCs w:val="24"/>
          <w:highlight w:val="none"/>
          <w:vertAlign w:val="baseline"/>
          <w:lang w:val="en-US" w:eastAsia="zh-CN"/>
        </w:rPr>
        <w:t>70</w:t>
      </w:r>
    </w:p>
    <w:p w14:paraId="7EF5D7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6028ABA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 xml:space="preserve">详见采购文件。 </w:t>
      </w:r>
    </w:p>
    <w:p w14:paraId="46F884BB">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5696D90A">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1BD889C">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77E1B6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0E8892A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5BF1F2D">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05E8A7A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3A87B29A">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7858B589">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341A8329">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786491DB">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0CFFCE9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39BC04FE">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6</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10</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6D1010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2A3392E5">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6BCAFF4B">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54C4FF01">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3066328F">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B8241AE">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19DD3B83">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3EAA5E2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10BC4FF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80C027">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2360118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75469FD">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20AE76C">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0E22F7F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D079D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081A64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245F178">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6300BC4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FF87BE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B0C1B8D">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F65C27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6824F3F">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623BA78E">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EC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964B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03B4C91F">
            <w:pPr>
              <w:jc w:val="center"/>
              <w:rPr>
                <w:rFonts w:hint="eastAsia" w:ascii="仿宋" w:hAnsi="仿宋" w:eastAsia="仿宋" w:cs="仿宋"/>
                <w:color w:val="auto"/>
                <w:sz w:val="44"/>
                <w:szCs w:val="44"/>
                <w:highlight w:val="none"/>
              </w:rPr>
            </w:pPr>
          </w:p>
        </w:tc>
      </w:tr>
      <w:tr w14:paraId="381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0C5F6F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AFD4B12">
            <w:pPr>
              <w:jc w:val="center"/>
              <w:rPr>
                <w:rFonts w:hint="eastAsia" w:ascii="仿宋" w:hAnsi="仿宋" w:eastAsia="仿宋" w:cs="仿宋"/>
                <w:color w:val="auto"/>
                <w:sz w:val="44"/>
                <w:szCs w:val="44"/>
                <w:highlight w:val="none"/>
              </w:rPr>
            </w:pPr>
          </w:p>
        </w:tc>
      </w:tr>
      <w:tr w14:paraId="0CD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50447A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3A8DA1EB">
            <w:pPr>
              <w:jc w:val="center"/>
              <w:rPr>
                <w:rFonts w:hint="eastAsia" w:ascii="仿宋" w:hAnsi="仿宋" w:eastAsia="仿宋" w:cs="仿宋"/>
                <w:color w:val="auto"/>
                <w:sz w:val="44"/>
                <w:szCs w:val="44"/>
                <w:highlight w:val="none"/>
              </w:rPr>
            </w:pPr>
          </w:p>
        </w:tc>
      </w:tr>
      <w:tr w14:paraId="04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BF432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40CB49C">
            <w:pPr>
              <w:jc w:val="center"/>
              <w:rPr>
                <w:rFonts w:hint="eastAsia" w:ascii="仿宋" w:hAnsi="仿宋" w:eastAsia="仿宋" w:cs="仿宋"/>
                <w:color w:val="auto"/>
                <w:sz w:val="44"/>
                <w:szCs w:val="44"/>
                <w:highlight w:val="none"/>
              </w:rPr>
            </w:pPr>
          </w:p>
        </w:tc>
      </w:tr>
      <w:tr w14:paraId="6B7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550627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4C18D91D">
            <w:pPr>
              <w:jc w:val="center"/>
              <w:rPr>
                <w:rFonts w:hint="eastAsia" w:ascii="仿宋" w:hAnsi="仿宋" w:eastAsia="仿宋" w:cs="仿宋"/>
                <w:color w:val="auto"/>
                <w:sz w:val="44"/>
                <w:szCs w:val="44"/>
                <w:highlight w:val="none"/>
              </w:rPr>
            </w:pPr>
          </w:p>
        </w:tc>
      </w:tr>
      <w:tr w14:paraId="3F4E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04EE8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49A0886B">
            <w:pPr>
              <w:jc w:val="center"/>
              <w:rPr>
                <w:rFonts w:hint="eastAsia" w:ascii="仿宋" w:hAnsi="仿宋" w:eastAsia="仿宋" w:cs="仿宋"/>
                <w:color w:val="auto"/>
                <w:sz w:val="44"/>
                <w:szCs w:val="44"/>
                <w:highlight w:val="none"/>
              </w:rPr>
            </w:pPr>
          </w:p>
        </w:tc>
      </w:tr>
      <w:tr w14:paraId="5EC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F040FA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09B33A02">
            <w:pPr>
              <w:jc w:val="center"/>
              <w:rPr>
                <w:rFonts w:hint="eastAsia" w:ascii="仿宋" w:hAnsi="仿宋" w:eastAsia="仿宋" w:cs="仿宋"/>
                <w:color w:val="auto"/>
                <w:sz w:val="44"/>
                <w:szCs w:val="44"/>
                <w:highlight w:val="none"/>
              </w:rPr>
            </w:pPr>
          </w:p>
        </w:tc>
      </w:tr>
      <w:tr w14:paraId="4E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AA17B3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097AEA53">
            <w:pPr>
              <w:jc w:val="center"/>
              <w:rPr>
                <w:rFonts w:hint="eastAsia" w:ascii="仿宋" w:hAnsi="仿宋" w:eastAsia="仿宋" w:cs="仿宋"/>
                <w:color w:val="auto"/>
                <w:sz w:val="44"/>
                <w:szCs w:val="44"/>
                <w:highlight w:val="none"/>
              </w:rPr>
            </w:pPr>
          </w:p>
        </w:tc>
      </w:tr>
      <w:tr w14:paraId="227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D47F8C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4D5E9FD4">
            <w:pPr>
              <w:jc w:val="center"/>
              <w:rPr>
                <w:rFonts w:hint="eastAsia" w:ascii="仿宋" w:hAnsi="仿宋" w:eastAsia="仿宋" w:cs="仿宋"/>
                <w:color w:val="auto"/>
                <w:sz w:val="44"/>
                <w:szCs w:val="44"/>
                <w:highlight w:val="none"/>
              </w:rPr>
            </w:pPr>
          </w:p>
        </w:tc>
      </w:tr>
      <w:tr w14:paraId="357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A09447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2CC0B85B">
            <w:pPr>
              <w:jc w:val="center"/>
              <w:rPr>
                <w:rFonts w:hint="eastAsia" w:ascii="仿宋" w:hAnsi="仿宋" w:eastAsia="仿宋" w:cs="仿宋"/>
                <w:color w:val="auto"/>
                <w:sz w:val="44"/>
                <w:szCs w:val="44"/>
                <w:highlight w:val="none"/>
              </w:rPr>
            </w:pPr>
          </w:p>
        </w:tc>
      </w:tr>
    </w:tbl>
    <w:p w14:paraId="151A391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66C57B88">
      <w:pPr>
        <w:rPr>
          <w:rFonts w:hint="eastAsia"/>
          <w:color w:val="auto"/>
          <w:highlight w:val="none"/>
          <w:lang w:val="en-US" w:eastAsia="zh-CN"/>
        </w:rPr>
      </w:pPr>
    </w:p>
    <w:p w14:paraId="362DAF38">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w:t>
      </w:r>
      <w:r>
        <w:rPr>
          <w:rFonts w:hint="eastAsia" w:ascii="仿宋" w:hAnsi="仿宋" w:eastAsia="仿宋" w:cs="宋体"/>
          <w:color w:val="auto"/>
          <w:sz w:val="24"/>
          <w:szCs w:val="24"/>
          <w:highlight w:val="none"/>
          <w:vertAlign w:val="baseline"/>
          <w:lang w:val="en-US" w:eastAsia="zh-CN"/>
        </w:rPr>
        <w:t>图书（六）采购项目</w:t>
      </w:r>
    </w:p>
    <w:p w14:paraId="0ED5B16B">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FECG202501</w:t>
      </w:r>
      <w:r>
        <w:rPr>
          <w:rFonts w:hint="eastAsia" w:ascii="仿宋" w:hAnsi="仿宋" w:eastAsia="仿宋" w:cs="宋体"/>
          <w:color w:val="auto"/>
          <w:sz w:val="24"/>
          <w:szCs w:val="24"/>
          <w:highlight w:val="none"/>
          <w:vertAlign w:val="baseline"/>
          <w:lang w:val="en-US" w:eastAsia="zh-CN"/>
        </w:rPr>
        <w:t>70</w:t>
      </w:r>
    </w:p>
    <w:p w14:paraId="47C04FBE">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W w:w="10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892"/>
        <w:gridCol w:w="1919"/>
        <w:gridCol w:w="1506"/>
        <w:gridCol w:w="837"/>
        <w:gridCol w:w="713"/>
        <w:gridCol w:w="787"/>
        <w:gridCol w:w="785"/>
        <w:gridCol w:w="840"/>
        <w:gridCol w:w="660"/>
      </w:tblGrid>
      <w:tr w14:paraId="09FA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jc w:val="center"/>
        </w:trPr>
        <w:tc>
          <w:tcPr>
            <w:tcW w:w="668" w:type="dxa"/>
            <w:vAlign w:val="center"/>
          </w:tcPr>
          <w:p w14:paraId="21B52B0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序号</w:t>
            </w:r>
          </w:p>
        </w:tc>
        <w:tc>
          <w:tcPr>
            <w:tcW w:w="1892" w:type="dxa"/>
            <w:vAlign w:val="center"/>
          </w:tcPr>
          <w:p w14:paraId="45A05D80">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图书名称</w:t>
            </w:r>
          </w:p>
        </w:tc>
        <w:tc>
          <w:tcPr>
            <w:tcW w:w="1919" w:type="dxa"/>
            <w:vAlign w:val="center"/>
          </w:tcPr>
          <w:p w14:paraId="64C589AD">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出版社</w:t>
            </w:r>
          </w:p>
        </w:tc>
        <w:tc>
          <w:tcPr>
            <w:tcW w:w="1506" w:type="dxa"/>
            <w:vAlign w:val="center"/>
          </w:tcPr>
          <w:p w14:paraId="43A79C05">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作者/主编</w:t>
            </w:r>
          </w:p>
        </w:tc>
        <w:tc>
          <w:tcPr>
            <w:tcW w:w="837" w:type="dxa"/>
            <w:vAlign w:val="center"/>
          </w:tcPr>
          <w:p w14:paraId="0F16F6A1">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预算</w:t>
            </w:r>
          </w:p>
          <w:p w14:paraId="476BC356">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单价</w:t>
            </w:r>
          </w:p>
          <w:p w14:paraId="5E54643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（元）</w:t>
            </w:r>
          </w:p>
        </w:tc>
        <w:tc>
          <w:tcPr>
            <w:tcW w:w="713" w:type="dxa"/>
            <w:vAlign w:val="center"/>
          </w:tcPr>
          <w:p w14:paraId="310792D0">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数量及单位</w:t>
            </w:r>
          </w:p>
        </w:tc>
        <w:tc>
          <w:tcPr>
            <w:tcW w:w="787" w:type="dxa"/>
            <w:vAlign w:val="center"/>
          </w:tcPr>
          <w:p w14:paraId="126D0903">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预算</w:t>
            </w:r>
          </w:p>
          <w:p w14:paraId="46916D1B">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总价</w:t>
            </w:r>
          </w:p>
          <w:p w14:paraId="5DE07726">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（元）</w:t>
            </w:r>
          </w:p>
        </w:tc>
        <w:tc>
          <w:tcPr>
            <w:tcW w:w="785" w:type="dxa"/>
            <w:vAlign w:val="center"/>
          </w:tcPr>
          <w:p w14:paraId="07A65AF6">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质保期</w:t>
            </w:r>
          </w:p>
        </w:tc>
        <w:tc>
          <w:tcPr>
            <w:tcW w:w="840" w:type="dxa"/>
            <w:vAlign w:val="center"/>
          </w:tcPr>
          <w:p w14:paraId="5BCBC049">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供货期</w:t>
            </w:r>
          </w:p>
        </w:tc>
        <w:tc>
          <w:tcPr>
            <w:tcW w:w="660" w:type="dxa"/>
            <w:vAlign w:val="center"/>
          </w:tcPr>
          <w:p w14:paraId="212F47E5">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备注</w:t>
            </w:r>
          </w:p>
        </w:tc>
      </w:tr>
      <w:tr w14:paraId="24DC8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668" w:type="dxa"/>
            <w:vAlign w:val="center"/>
          </w:tcPr>
          <w:p w14:paraId="77EB445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bookmarkStart w:id="5" w:name="_Toc22109"/>
            <w:bookmarkStart w:id="6" w:name="_Toc11005"/>
            <w:r>
              <w:rPr>
                <w:rFonts w:hint="eastAsia" w:ascii="仿宋" w:hAnsi="仿宋" w:eastAsia="仿宋" w:cs="仿宋"/>
                <w:b w:val="0"/>
                <w:bCs/>
                <w:color w:val="auto"/>
                <w:sz w:val="20"/>
                <w:szCs w:val="20"/>
                <w:highlight w:val="none"/>
                <w:vertAlign w:val="baseline"/>
                <w:lang w:val="en-US" w:eastAsia="zh-CN"/>
              </w:rPr>
              <w:t>1</w:t>
            </w:r>
          </w:p>
        </w:tc>
        <w:tc>
          <w:tcPr>
            <w:tcW w:w="1892" w:type="dxa"/>
            <w:vAlign w:val="center"/>
          </w:tcPr>
          <w:p w14:paraId="6F636AF0">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乳腺肿瘤整形技术</w:t>
            </w:r>
          </w:p>
        </w:tc>
        <w:tc>
          <w:tcPr>
            <w:tcW w:w="1919" w:type="dxa"/>
            <w:vAlign w:val="center"/>
          </w:tcPr>
          <w:p w14:paraId="477C0261">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广东科技出版社</w:t>
            </w:r>
          </w:p>
        </w:tc>
        <w:tc>
          <w:tcPr>
            <w:tcW w:w="1506" w:type="dxa"/>
            <w:vAlign w:val="center"/>
          </w:tcPr>
          <w:p w14:paraId="41D48A2C">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张远起 张智 黄胜超主编</w:t>
            </w:r>
          </w:p>
        </w:tc>
        <w:tc>
          <w:tcPr>
            <w:tcW w:w="837" w:type="dxa"/>
            <w:vAlign w:val="center"/>
          </w:tcPr>
          <w:p w14:paraId="03A124D8">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168</w:t>
            </w:r>
          </w:p>
        </w:tc>
        <w:tc>
          <w:tcPr>
            <w:tcW w:w="713" w:type="dxa"/>
            <w:vAlign w:val="center"/>
          </w:tcPr>
          <w:p w14:paraId="3B003570">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1本</w:t>
            </w:r>
          </w:p>
        </w:tc>
        <w:tc>
          <w:tcPr>
            <w:tcW w:w="787" w:type="dxa"/>
            <w:vAlign w:val="center"/>
          </w:tcPr>
          <w:p w14:paraId="229D9CE5">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168</w:t>
            </w:r>
          </w:p>
        </w:tc>
        <w:tc>
          <w:tcPr>
            <w:tcW w:w="785" w:type="dxa"/>
            <w:vAlign w:val="center"/>
          </w:tcPr>
          <w:p w14:paraId="50E90D62">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1年</w:t>
            </w:r>
          </w:p>
        </w:tc>
        <w:tc>
          <w:tcPr>
            <w:tcW w:w="840" w:type="dxa"/>
            <w:vAlign w:val="center"/>
          </w:tcPr>
          <w:p w14:paraId="242D988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c>
          <w:tcPr>
            <w:tcW w:w="660" w:type="dxa"/>
            <w:vAlign w:val="center"/>
          </w:tcPr>
          <w:p w14:paraId="50C57F0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正版书籍</w:t>
            </w:r>
          </w:p>
        </w:tc>
      </w:tr>
      <w:tr w14:paraId="3A5A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exact"/>
          <w:jc w:val="center"/>
        </w:trPr>
        <w:tc>
          <w:tcPr>
            <w:tcW w:w="668" w:type="dxa"/>
            <w:vAlign w:val="center"/>
          </w:tcPr>
          <w:p w14:paraId="0FAB920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892" w:type="dxa"/>
            <w:vAlign w:val="center"/>
          </w:tcPr>
          <w:p w14:paraId="21DCF7D6">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乳房整形美容与再造外科 第2版</w:t>
            </w:r>
          </w:p>
        </w:tc>
        <w:tc>
          <w:tcPr>
            <w:tcW w:w="1919" w:type="dxa"/>
            <w:vAlign w:val="center"/>
          </w:tcPr>
          <w:p w14:paraId="1651CDCE">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人民卫生出版社</w:t>
            </w:r>
          </w:p>
        </w:tc>
        <w:tc>
          <w:tcPr>
            <w:tcW w:w="1506" w:type="dxa"/>
            <w:vAlign w:val="center"/>
          </w:tcPr>
          <w:p w14:paraId="496D89AB">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亓发芝主编</w:t>
            </w:r>
          </w:p>
        </w:tc>
        <w:tc>
          <w:tcPr>
            <w:tcW w:w="837" w:type="dxa"/>
            <w:vAlign w:val="center"/>
          </w:tcPr>
          <w:p w14:paraId="56FA902D">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126</w:t>
            </w:r>
          </w:p>
        </w:tc>
        <w:tc>
          <w:tcPr>
            <w:tcW w:w="713" w:type="dxa"/>
            <w:vAlign w:val="center"/>
          </w:tcPr>
          <w:p w14:paraId="61A4EA9F">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1本</w:t>
            </w:r>
          </w:p>
        </w:tc>
        <w:tc>
          <w:tcPr>
            <w:tcW w:w="787" w:type="dxa"/>
            <w:vAlign w:val="center"/>
          </w:tcPr>
          <w:p w14:paraId="36AFCA9D">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126</w:t>
            </w:r>
          </w:p>
        </w:tc>
        <w:tc>
          <w:tcPr>
            <w:tcW w:w="785" w:type="dxa"/>
            <w:vAlign w:val="center"/>
          </w:tcPr>
          <w:p w14:paraId="6A26035D">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1年</w:t>
            </w:r>
          </w:p>
        </w:tc>
        <w:tc>
          <w:tcPr>
            <w:tcW w:w="840" w:type="dxa"/>
            <w:vAlign w:val="center"/>
          </w:tcPr>
          <w:p w14:paraId="62BCB1E4">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c>
          <w:tcPr>
            <w:tcW w:w="660" w:type="dxa"/>
            <w:vAlign w:val="center"/>
          </w:tcPr>
          <w:p w14:paraId="5C4529A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正版书籍</w:t>
            </w:r>
          </w:p>
        </w:tc>
      </w:tr>
      <w:tr w14:paraId="56441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jc w:val="center"/>
        </w:trPr>
        <w:tc>
          <w:tcPr>
            <w:tcW w:w="668" w:type="dxa"/>
            <w:vAlign w:val="center"/>
          </w:tcPr>
          <w:p w14:paraId="10CC8E7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w:t>
            </w:r>
          </w:p>
        </w:tc>
        <w:tc>
          <w:tcPr>
            <w:tcW w:w="1892" w:type="dxa"/>
            <w:vAlign w:val="center"/>
          </w:tcPr>
          <w:p w14:paraId="57E30958">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乳腺外科学原则与技术</w:t>
            </w:r>
          </w:p>
        </w:tc>
        <w:tc>
          <w:tcPr>
            <w:tcW w:w="1919" w:type="dxa"/>
            <w:vAlign w:val="center"/>
          </w:tcPr>
          <w:p w14:paraId="670AADBD">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上海科学技术出版社</w:t>
            </w:r>
          </w:p>
        </w:tc>
        <w:tc>
          <w:tcPr>
            <w:tcW w:w="1506" w:type="dxa"/>
            <w:vAlign w:val="center"/>
          </w:tcPr>
          <w:p w14:paraId="7A8E9510">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李赞等译</w:t>
            </w:r>
          </w:p>
        </w:tc>
        <w:tc>
          <w:tcPr>
            <w:tcW w:w="837" w:type="dxa"/>
            <w:vAlign w:val="center"/>
          </w:tcPr>
          <w:p w14:paraId="721B7DF6">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998</w:t>
            </w:r>
          </w:p>
        </w:tc>
        <w:tc>
          <w:tcPr>
            <w:tcW w:w="713" w:type="dxa"/>
            <w:vAlign w:val="center"/>
          </w:tcPr>
          <w:p w14:paraId="733AED3B">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1本</w:t>
            </w:r>
          </w:p>
        </w:tc>
        <w:tc>
          <w:tcPr>
            <w:tcW w:w="787" w:type="dxa"/>
            <w:vAlign w:val="center"/>
          </w:tcPr>
          <w:p w14:paraId="3167121D">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998</w:t>
            </w:r>
          </w:p>
        </w:tc>
        <w:tc>
          <w:tcPr>
            <w:tcW w:w="785" w:type="dxa"/>
            <w:vAlign w:val="center"/>
          </w:tcPr>
          <w:p w14:paraId="09B8BCB7">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1年</w:t>
            </w:r>
          </w:p>
        </w:tc>
        <w:tc>
          <w:tcPr>
            <w:tcW w:w="840" w:type="dxa"/>
            <w:vAlign w:val="center"/>
          </w:tcPr>
          <w:p w14:paraId="02D91969">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c>
          <w:tcPr>
            <w:tcW w:w="660" w:type="dxa"/>
            <w:vAlign w:val="center"/>
          </w:tcPr>
          <w:p w14:paraId="33C7674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正版书籍</w:t>
            </w:r>
          </w:p>
        </w:tc>
      </w:tr>
      <w:tr w14:paraId="46ACC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jc w:val="center"/>
        </w:trPr>
        <w:tc>
          <w:tcPr>
            <w:tcW w:w="668" w:type="dxa"/>
            <w:vAlign w:val="center"/>
          </w:tcPr>
          <w:p w14:paraId="1B20592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w:t>
            </w:r>
          </w:p>
        </w:tc>
        <w:tc>
          <w:tcPr>
            <w:tcW w:w="1892" w:type="dxa"/>
            <w:vAlign w:val="center"/>
          </w:tcPr>
          <w:p w14:paraId="7F0B13A5">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乳腺肿瘤整形与重建手术学 原书第3版</w:t>
            </w:r>
          </w:p>
        </w:tc>
        <w:tc>
          <w:tcPr>
            <w:tcW w:w="1919" w:type="dxa"/>
            <w:vAlign w:val="center"/>
          </w:tcPr>
          <w:p w14:paraId="37259AE1">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中国科学技术出版社</w:t>
            </w:r>
          </w:p>
        </w:tc>
        <w:tc>
          <w:tcPr>
            <w:tcW w:w="1506" w:type="dxa"/>
            <w:vAlign w:val="center"/>
          </w:tcPr>
          <w:p w14:paraId="7416FD2E">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w:t>
            </w:r>
          </w:p>
        </w:tc>
        <w:tc>
          <w:tcPr>
            <w:tcW w:w="837" w:type="dxa"/>
            <w:vAlign w:val="center"/>
          </w:tcPr>
          <w:p w14:paraId="622DFFA7">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328</w:t>
            </w:r>
          </w:p>
        </w:tc>
        <w:tc>
          <w:tcPr>
            <w:tcW w:w="713" w:type="dxa"/>
            <w:vAlign w:val="center"/>
          </w:tcPr>
          <w:p w14:paraId="4EFF81ED">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1本</w:t>
            </w:r>
          </w:p>
        </w:tc>
        <w:tc>
          <w:tcPr>
            <w:tcW w:w="787" w:type="dxa"/>
            <w:vAlign w:val="center"/>
          </w:tcPr>
          <w:p w14:paraId="3E88B3D3">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328</w:t>
            </w:r>
          </w:p>
        </w:tc>
        <w:tc>
          <w:tcPr>
            <w:tcW w:w="785" w:type="dxa"/>
            <w:vAlign w:val="center"/>
          </w:tcPr>
          <w:p w14:paraId="7CD7A60C">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1年</w:t>
            </w:r>
          </w:p>
        </w:tc>
        <w:tc>
          <w:tcPr>
            <w:tcW w:w="840" w:type="dxa"/>
            <w:vAlign w:val="center"/>
          </w:tcPr>
          <w:p w14:paraId="5427374E">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c>
          <w:tcPr>
            <w:tcW w:w="660" w:type="dxa"/>
            <w:vAlign w:val="center"/>
          </w:tcPr>
          <w:p w14:paraId="2547E10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正版书籍</w:t>
            </w:r>
          </w:p>
        </w:tc>
      </w:tr>
      <w:tr w14:paraId="15FE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exact"/>
          <w:jc w:val="center"/>
        </w:trPr>
        <w:tc>
          <w:tcPr>
            <w:tcW w:w="668" w:type="dxa"/>
            <w:vAlign w:val="center"/>
          </w:tcPr>
          <w:p w14:paraId="3B82864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w:t>
            </w:r>
          </w:p>
        </w:tc>
        <w:tc>
          <w:tcPr>
            <w:tcW w:w="1892" w:type="dxa"/>
            <w:vAlign w:val="center"/>
          </w:tcPr>
          <w:p w14:paraId="6486123F">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乳腺癌术后乳房再造上肢淋巴水肿预防及治疗</w:t>
            </w:r>
          </w:p>
        </w:tc>
        <w:tc>
          <w:tcPr>
            <w:tcW w:w="1919" w:type="dxa"/>
            <w:vAlign w:val="center"/>
          </w:tcPr>
          <w:p w14:paraId="4F40A271">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北京大学医学出版社</w:t>
            </w:r>
          </w:p>
        </w:tc>
        <w:tc>
          <w:tcPr>
            <w:tcW w:w="1506" w:type="dxa"/>
            <w:vAlign w:val="center"/>
          </w:tcPr>
          <w:p w14:paraId="7BB3904A">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主编 穆蘭（穆兰花）</w:t>
            </w:r>
          </w:p>
        </w:tc>
        <w:tc>
          <w:tcPr>
            <w:tcW w:w="837" w:type="dxa"/>
            <w:vAlign w:val="center"/>
          </w:tcPr>
          <w:p w14:paraId="45E85CBD">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120</w:t>
            </w:r>
          </w:p>
        </w:tc>
        <w:tc>
          <w:tcPr>
            <w:tcW w:w="713" w:type="dxa"/>
            <w:vAlign w:val="center"/>
          </w:tcPr>
          <w:p w14:paraId="05D8A771">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1本</w:t>
            </w:r>
          </w:p>
        </w:tc>
        <w:tc>
          <w:tcPr>
            <w:tcW w:w="787" w:type="dxa"/>
            <w:vAlign w:val="center"/>
          </w:tcPr>
          <w:p w14:paraId="0481D25E">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120</w:t>
            </w:r>
          </w:p>
        </w:tc>
        <w:tc>
          <w:tcPr>
            <w:tcW w:w="785" w:type="dxa"/>
            <w:vAlign w:val="center"/>
          </w:tcPr>
          <w:p w14:paraId="683F5225">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1年</w:t>
            </w:r>
          </w:p>
        </w:tc>
        <w:tc>
          <w:tcPr>
            <w:tcW w:w="840" w:type="dxa"/>
            <w:vAlign w:val="center"/>
          </w:tcPr>
          <w:p w14:paraId="49A4C448">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c>
          <w:tcPr>
            <w:tcW w:w="660" w:type="dxa"/>
            <w:vAlign w:val="center"/>
          </w:tcPr>
          <w:p w14:paraId="3B9BD0A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正版书籍</w:t>
            </w:r>
          </w:p>
        </w:tc>
      </w:tr>
      <w:tr w14:paraId="2021C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exact"/>
          <w:jc w:val="center"/>
        </w:trPr>
        <w:tc>
          <w:tcPr>
            <w:tcW w:w="668" w:type="dxa"/>
            <w:vAlign w:val="center"/>
          </w:tcPr>
          <w:p w14:paraId="791A193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p>
        </w:tc>
        <w:tc>
          <w:tcPr>
            <w:tcW w:w="1892" w:type="dxa"/>
            <w:vAlign w:val="center"/>
          </w:tcPr>
          <w:p w14:paraId="21F5DC7F">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乳房美容整形手术常见与罕见并发症管理</w:t>
            </w:r>
          </w:p>
        </w:tc>
        <w:tc>
          <w:tcPr>
            <w:tcW w:w="1919" w:type="dxa"/>
            <w:vAlign w:val="center"/>
          </w:tcPr>
          <w:p w14:paraId="6CAB17C9">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世界图书出版公司</w:t>
            </w:r>
          </w:p>
        </w:tc>
        <w:tc>
          <w:tcPr>
            <w:tcW w:w="1506" w:type="dxa"/>
            <w:vAlign w:val="center"/>
          </w:tcPr>
          <w:p w14:paraId="65C7F82E">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主译 李永平</w:t>
            </w:r>
          </w:p>
        </w:tc>
        <w:tc>
          <w:tcPr>
            <w:tcW w:w="837" w:type="dxa"/>
            <w:vAlign w:val="center"/>
          </w:tcPr>
          <w:p w14:paraId="185E48C1">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198</w:t>
            </w:r>
          </w:p>
        </w:tc>
        <w:tc>
          <w:tcPr>
            <w:tcW w:w="713" w:type="dxa"/>
            <w:vAlign w:val="center"/>
          </w:tcPr>
          <w:p w14:paraId="2B43D532">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1本</w:t>
            </w:r>
          </w:p>
        </w:tc>
        <w:tc>
          <w:tcPr>
            <w:tcW w:w="787" w:type="dxa"/>
            <w:vAlign w:val="center"/>
          </w:tcPr>
          <w:p w14:paraId="2B531253">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198</w:t>
            </w:r>
          </w:p>
        </w:tc>
        <w:tc>
          <w:tcPr>
            <w:tcW w:w="785" w:type="dxa"/>
            <w:vAlign w:val="center"/>
          </w:tcPr>
          <w:p w14:paraId="77DC022D">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1年</w:t>
            </w:r>
          </w:p>
        </w:tc>
        <w:tc>
          <w:tcPr>
            <w:tcW w:w="840" w:type="dxa"/>
            <w:vAlign w:val="center"/>
          </w:tcPr>
          <w:p w14:paraId="736BFFBD">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c>
          <w:tcPr>
            <w:tcW w:w="660" w:type="dxa"/>
            <w:vAlign w:val="center"/>
          </w:tcPr>
          <w:p w14:paraId="62BD874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正版书籍</w:t>
            </w:r>
          </w:p>
        </w:tc>
      </w:tr>
      <w:tr w14:paraId="19950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exact"/>
          <w:jc w:val="center"/>
        </w:trPr>
        <w:tc>
          <w:tcPr>
            <w:tcW w:w="668" w:type="dxa"/>
            <w:vAlign w:val="center"/>
          </w:tcPr>
          <w:p w14:paraId="6FD8F07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w:t>
            </w:r>
          </w:p>
        </w:tc>
        <w:tc>
          <w:tcPr>
            <w:tcW w:w="1892" w:type="dxa"/>
            <w:vAlign w:val="center"/>
          </w:tcPr>
          <w:p w14:paraId="29F11647">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乳房美容外科原则理念技术</w:t>
            </w:r>
          </w:p>
        </w:tc>
        <w:tc>
          <w:tcPr>
            <w:tcW w:w="1919" w:type="dxa"/>
            <w:vAlign w:val="center"/>
          </w:tcPr>
          <w:p w14:paraId="1DF37EF1">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中国协和医科大学出版社</w:t>
            </w:r>
          </w:p>
        </w:tc>
        <w:tc>
          <w:tcPr>
            <w:tcW w:w="1506" w:type="dxa"/>
            <w:vAlign w:val="center"/>
          </w:tcPr>
          <w:p w14:paraId="0EE0CBCD">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曾昂编</w:t>
            </w:r>
          </w:p>
        </w:tc>
        <w:tc>
          <w:tcPr>
            <w:tcW w:w="837" w:type="dxa"/>
            <w:vAlign w:val="center"/>
          </w:tcPr>
          <w:p w14:paraId="655423A6">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260</w:t>
            </w:r>
          </w:p>
        </w:tc>
        <w:tc>
          <w:tcPr>
            <w:tcW w:w="713" w:type="dxa"/>
            <w:vAlign w:val="center"/>
          </w:tcPr>
          <w:p w14:paraId="7CD9F5A3">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1本</w:t>
            </w:r>
          </w:p>
        </w:tc>
        <w:tc>
          <w:tcPr>
            <w:tcW w:w="787" w:type="dxa"/>
            <w:vAlign w:val="center"/>
          </w:tcPr>
          <w:p w14:paraId="39F5F3D6">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260</w:t>
            </w:r>
          </w:p>
        </w:tc>
        <w:tc>
          <w:tcPr>
            <w:tcW w:w="785" w:type="dxa"/>
            <w:vAlign w:val="center"/>
          </w:tcPr>
          <w:p w14:paraId="6204C6FD">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1年</w:t>
            </w:r>
          </w:p>
        </w:tc>
        <w:tc>
          <w:tcPr>
            <w:tcW w:w="840" w:type="dxa"/>
            <w:vAlign w:val="center"/>
          </w:tcPr>
          <w:p w14:paraId="6BF2DD08">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c>
          <w:tcPr>
            <w:tcW w:w="660" w:type="dxa"/>
            <w:vAlign w:val="center"/>
          </w:tcPr>
          <w:p w14:paraId="2CAC47E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正版书籍</w:t>
            </w:r>
          </w:p>
        </w:tc>
      </w:tr>
      <w:tr w14:paraId="0B65C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668" w:type="dxa"/>
            <w:vAlign w:val="center"/>
          </w:tcPr>
          <w:p w14:paraId="7BC59A6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w:t>
            </w:r>
          </w:p>
        </w:tc>
        <w:tc>
          <w:tcPr>
            <w:tcW w:w="1892" w:type="dxa"/>
            <w:vAlign w:val="center"/>
          </w:tcPr>
          <w:p w14:paraId="1C1A8C63">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乳房肿瘤美学治疗</w:t>
            </w:r>
          </w:p>
        </w:tc>
        <w:tc>
          <w:tcPr>
            <w:tcW w:w="1919" w:type="dxa"/>
            <w:vAlign w:val="center"/>
          </w:tcPr>
          <w:p w14:paraId="00482BAA">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北京大学医学出版社</w:t>
            </w:r>
          </w:p>
        </w:tc>
        <w:tc>
          <w:tcPr>
            <w:tcW w:w="1506" w:type="dxa"/>
            <w:vAlign w:val="center"/>
          </w:tcPr>
          <w:p w14:paraId="112D4793">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主编李海燕</w:t>
            </w:r>
          </w:p>
        </w:tc>
        <w:tc>
          <w:tcPr>
            <w:tcW w:w="837" w:type="dxa"/>
            <w:vAlign w:val="center"/>
          </w:tcPr>
          <w:p w14:paraId="4564640D">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238</w:t>
            </w:r>
          </w:p>
        </w:tc>
        <w:tc>
          <w:tcPr>
            <w:tcW w:w="713" w:type="dxa"/>
            <w:vAlign w:val="center"/>
          </w:tcPr>
          <w:p w14:paraId="5847F07A">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1本</w:t>
            </w:r>
          </w:p>
        </w:tc>
        <w:tc>
          <w:tcPr>
            <w:tcW w:w="787" w:type="dxa"/>
            <w:vAlign w:val="center"/>
          </w:tcPr>
          <w:p w14:paraId="47960F43">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238</w:t>
            </w:r>
          </w:p>
        </w:tc>
        <w:tc>
          <w:tcPr>
            <w:tcW w:w="785" w:type="dxa"/>
            <w:vAlign w:val="center"/>
          </w:tcPr>
          <w:p w14:paraId="17C33B91">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1年</w:t>
            </w:r>
          </w:p>
        </w:tc>
        <w:tc>
          <w:tcPr>
            <w:tcW w:w="840" w:type="dxa"/>
            <w:vAlign w:val="center"/>
          </w:tcPr>
          <w:p w14:paraId="4B34D83F">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c>
          <w:tcPr>
            <w:tcW w:w="660" w:type="dxa"/>
            <w:vAlign w:val="center"/>
          </w:tcPr>
          <w:p w14:paraId="428A8C8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正版书籍</w:t>
            </w:r>
          </w:p>
        </w:tc>
      </w:tr>
      <w:tr w14:paraId="0908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668" w:type="dxa"/>
            <w:vAlign w:val="center"/>
          </w:tcPr>
          <w:p w14:paraId="45469E5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9</w:t>
            </w:r>
          </w:p>
        </w:tc>
        <w:tc>
          <w:tcPr>
            <w:tcW w:w="1892" w:type="dxa"/>
            <w:vAlign w:val="center"/>
          </w:tcPr>
          <w:p w14:paraId="68096B2B">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乳房重建手术图谱</w:t>
            </w:r>
          </w:p>
        </w:tc>
        <w:tc>
          <w:tcPr>
            <w:tcW w:w="1919" w:type="dxa"/>
            <w:vAlign w:val="center"/>
          </w:tcPr>
          <w:p w14:paraId="03B610FB">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世界图书出版公司</w:t>
            </w:r>
          </w:p>
        </w:tc>
        <w:tc>
          <w:tcPr>
            <w:tcW w:w="1506" w:type="dxa"/>
            <w:vAlign w:val="center"/>
          </w:tcPr>
          <w:p w14:paraId="6C1F7F23">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主译 杜正贵</w:t>
            </w:r>
          </w:p>
        </w:tc>
        <w:tc>
          <w:tcPr>
            <w:tcW w:w="837" w:type="dxa"/>
            <w:vAlign w:val="center"/>
          </w:tcPr>
          <w:p w14:paraId="26813785">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328</w:t>
            </w:r>
          </w:p>
        </w:tc>
        <w:tc>
          <w:tcPr>
            <w:tcW w:w="713" w:type="dxa"/>
            <w:vAlign w:val="center"/>
          </w:tcPr>
          <w:p w14:paraId="699F6D8C">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1本</w:t>
            </w:r>
          </w:p>
        </w:tc>
        <w:tc>
          <w:tcPr>
            <w:tcW w:w="787" w:type="dxa"/>
            <w:vAlign w:val="center"/>
          </w:tcPr>
          <w:p w14:paraId="6B01419C">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328</w:t>
            </w:r>
          </w:p>
        </w:tc>
        <w:tc>
          <w:tcPr>
            <w:tcW w:w="785" w:type="dxa"/>
            <w:vAlign w:val="center"/>
          </w:tcPr>
          <w:p w14:paraId="2E0EEC38">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1年</w:t>
            </w:r>
          </w:p>
        </w:tc>
        <w:tc>
          <w:tcPr>
            <w:tcW w:w="840" w:type="dxa"/>
            <w:vAlign w:val="center"/>
          </w:tcPr>
          <w:p w14:paraId="70BF91F9">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c>
          <w:tcPr>
            <w:tcW w:w="660" w:type="dxa"/>
            <w:vAlign w:val="center"/>
          </w:tcPr>
          <w:p w14:paraId="6C4328D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正版书籍</w:t>
            </w:r>
          </w:p>
        </w:tc>
      </w:tr>
      <w:tr w14:paraId="31CA2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jc w:val="center"/>
        </w:trPr>
        <w:tc>
          <w:tcPr>
            <w:tcW w:w="668" w:type="dxa"/>
            <w:vAlign w:val="center"/>
          </w:tcPr>
          <w:p w14:paraId="7BE99956">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10</w:t>
            </w:r>
          </w:p>
        </w:tc>
        <w:tc>
          <w:tcPr>
            <w:tcW w:w="1892" w:type="dxa"/>
            <w:vAlign w:val="center"/>
          </w:tcPr>
          <w:p w14:paraId="698E2C08">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隆乳术视频图谱</w:t>
            </w:r>
          </w:p>
        </w:tc>
        <w:tc>
          <w:tcPr>
            <w:tcW w:w="1919" w:type="dxa"/>
            <w:vAlign w:val="center"/>
          </w:tcPr>
          <w:p w14:paraId="0A46D3A2">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上海科学技术出版社</w:t>
            </w:r>
          </w:p>
        </w:tc>
        <w:tc>
          <w:tcPr>
            <w:tcW w:w="1506" w:type="dxa"/>
            <w:vAlign w:val="center"/>
          </w:tcPr>
          <w:p w14:paraId="4DA0BFD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主译 王先成 穆大力 史京萍</w:t>
            </w:r>
          </w:p>
        </w:tc>
        <w:tc>
          <w:tcPr>
            <w:tcW w:w="837" w:type="dxa"/>
            <w:vAlign w:val="center"/>
          </w:tcPr>
          <w:p w14:paraId="6D77F1B0">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168</w:t>
            </w:r>
          </w:p>
        </w:tc>
        <w:tc>
          <w:tcPr>
            <w:tcW w:w="713" w:type="dxa"/>
            <w:vAlign w:val="center"/>
          </w:tcPr>
          <w:p w14:paraId="071EE175">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1本</w:t>
            </w:r>
          </w:p>
        </w:tc>
        <w:tc>
          <w:tcPr>
            <w:tcW w:w="787" w:type="dxa"/>
            <w:vAlign w:val="center"/>
          </w:tcPr>
          <w:p w14:paraId="4A090EE4">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168</w:t>
            </w:r>
          </w:p>
        </w:tc>
        <w:tc>
          <w:tcPr>
            <w:tcW w:w="785" w:type="dxa"/>
            <w:vAlign w:val="center"/>
          </w:tcPr>
          <w:p w14:paraId="769A4022">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1年</w:t>
            </w:r>
          </w:p>
        </w:tc>
        <w:tc>
          <w:tcPr>
            <w:tcW w:w="840" w:type="dxa"/>
            <w:vAlign w:val="center"/>
          </w:tcPr>
          <w:p w14:paraId="3BEA10FD">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c>
          <w:tcPr>
            <w:tcW w:w="660" w:type="dxa"/>
            <w:vAlign w:val="center"/>
          </w:tcPr>
          <w:p w14:paraId="6699337A">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正版书籍</w:t>
            </w:r>
          </w:p>
        </w:tc>
      </w:tr>
      <w:tr w14:paraId="26ED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668" w:type="dxa"/>
            <w:vAlign w:val="center"/>
          </w:tcPr>
          <w:p w14:paraId="2313A2FB">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11</w:t>
            </w:r>
          </w:p>
        </w:tc>
        <w:tc>
          <w:tcPr>
            <w:tcW w:w="1892" w:type="dxa"/>
            <w:vAlign w:val="center"/>
          </w:tcPr>
          <w:p w14:paraId="50DA7A43">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乳腺肿瘤整形与重建手术图谱</w:t>
            </w:r>
          </w:p>
        </w:tc>
        <w:tc>
          <w:tcPr>
            <w:tcW w:w="1919" w:type="dxa"/>
            <w:vAlign w:val="center"/>
          </w:tcPr>
          <w:p w14:paraId="67774143">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人民卫生出版社</w:t>
            </w:r>
          </w:p>
        </w:tc>
        <w:tc>
          <w:tcPr>
            <w:tcW w:w="1506" w:type="dxa"/>
            <w:vAlign w:val="center"/>
          </w:tcPr>
          <w:p w14:paraId="22713DC8">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主译 张斌 曹旭晨</w:t>
            </w:r>
          </w:p>
        </w:tc>
        <w:tc>
          <w:tcPr>
            <w:tcW w:w="837" w:type="dxa"/>
            <w:vAlign w:val="center"/>
          </w:tcPr>
          <w:p w14:paraId="3D59CC7D">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69</w:t>
            </w:r>
          </w:p>
        </w:tc>
        <w:tc>
          <w:tcPr>
            <w:tcW w:w="713" w:type="dxa"/>
            <w:vAlign w:val="center"/>
          </w:tcPr>
          <w:p w14:paraId="4805519D">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1本</w:t>
            </w:r>
          </w:p>
        </w:tc>
        <w:tc>
          <w:tcPr>
            <w:tcW w:w="787" w:type="dxa"/>
            <w:vAlign w:val="center"/>
          </w:tcPr>
          <w:p w14:paraId="1FB39333">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69</w:t>
            </w:r>
          </w:p>
        </w:tc>
        <w:tc>
          <w:tcPr>
            <w:tcW w:w="785" w:type="dxa"/>
            <w:vAlign w:val="center"/>
          </w:tcPr>
          <w:p w14:paraId="10B5F452">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1年</w:t>
            </w:r>
          </w:p>
        </w:tc>
        <w:tc>
          <w:tcPr>
            <w:tcW w:w="840" w:type="dxa"/>
            <w:vAlign w:val="center"/>
          </w:tcPr>
          <w:p w14:paraId="5D31D8E2">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c>
          <w:tcPr>
            <w:tcW w:w="660" w:type="dxa"/>
            <w:vAlign w:val="center"/>
          </w:tcPr>
          <w:p w14:paraId="215F97F3">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正版书籍</w:t>
            </w:r>
          </w:p>
        </w:tc>
      </w:tr>
      <w:tr w14:paraId="1C9F3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668" w:type="dxa"/>
            <w:vAlign w:val="center"/>
          </w:tcPr>
          <w:p w14:paraId="53768791">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12</w:t>
            </w:r>
          </w:p>
        </w:tc>
        <w:tc>
          <w:tcPr>
            <w:tcW w:w="1892" w:type="dxa"/>
            <w:vAlign w:val="center"/>
          </w:tcPr>
          <w:p w14:paraId="699B37BC">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乳房重建：肿瘤整形外科技术</w:t>
            </w:r>
          </w:p>
        </w:tc>
        <w:tc>
          <w:tcPr>
            <w:tcW w:w="1919" w:type="dxa"/>
            <w:vAlign w:val="center"/>
          </w:tcPr>
          <w:p w14:paraId="24EF30C5">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上海科学技术出版社</w:t>
            </w:r>
          </w:p>
        </w:tc>
        <w:tc>
          <w:tcPr>
            <w:tcW w:w="1506" w:type="dxa"/>
            <w:vAlign w:val="center"/>
          </w:tcPr>
          <w:p w14:paraId="0840AAA5">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w:t>
            </w:r>
            <w:bookmarkStart w:id="11" w:name="_GoBack"/>
            <w:bookmarkEnd w:id="11"/>
          </w:p>
        </w:tc>
        <w:tc>
          <w:tcPr>
            <w:tcW w:w="837" w:type="dxa"/>
            <w:vAlign w:val="center"/>
          </w:tcPr>
          <w:p w14:paraId="69870F51">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350</w:t>
            </w:r>
          </w:p>
        </w:tc>
        <w:tc>
          <w:tcPr>
            <w:tcW w:w="713" w:type="dxa"/>
            <w:vAlign w:val="center"/>
          </w:tcPr>
          <w:p w14:paraId="695EB572">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1本</w:t>
            </w:r>
          </w:p>
        </w:tc>
        <w:tc>
          <w:tcPr>
            <w:tcW w:w="787" w:type="dxa"/>
            <w:vAlign w:val="center"/>
          </w:tcPr>
          <w:p w14:paraId="5DDF352A">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350</w:t>
            </w:r>
          </w:p>
        </w:tc>
        <w:tc>
          <w:tcPr>
            <w:tcW w:w="785" w:type="dxa"/>
            <w:vAlign w:val="center"/>
          </w:tcPr>
          <w:p w14:paraId="3837EC1D">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1年</w:t>
            </w:r>
          </w:p>
        </w:tc>
        <w:tc>
          <w:tcPr>
            <w:tcW w:w="840" w:type="dxa"/>
            <w:vAlign w:val="center"/>
          </w:tcPr>
          <w:p w14:paraId="27146ABF">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c>
          <w:tcPr>
            <w:tcW w:w="660" w:type="dxa"/>
            <w:vAlign w:val="center"/>
          </w:tcPr>
          <w:p w14:paraId="666AA08E">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正版书籍</w:t>
            </w:r>
          </w:p>
        </w:tc>
      </w:tr>
      <w:tr w14:paraId="518F7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668" w:type="dxa"/>
            <w:vAlign w:val="center"/>
          </w:tcPr>
          <w:p w14:paraId="0FBAAB8E">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13</w:t>
            </w:r>
          </w:p>
        </w:tc>
        <w:tc>
          <w:tcPr>
            <w:tcW w:w="1892" w:type="dxa"/>
            <w:vAlign w:val="center"/>
          </w:tcPr>
          <w:p w14:paraId="272FC891">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腋路内镜隆乳术</w:t>
            </w:r>
          </w:p>
        </w:tc>
        <w:tc>
          <w:tcPr>
            <w:tcW w:w="1919" w:type="dxa"/>
            <w:vAlign w:val="center"/>
          </w:tcPr>
          <w:p w14:paraId="2163AA11">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北京科学技术出版社</w:t>
            </w:r>
          </w:p>
        </w:tc>
        <w:tc>
          <w:tcPr>
            <w:tcW w:w="1506" w:type="dxa"/>
            <w:vAlign w:val="center"/>
          </w:tcPr>
          <w:p w14:paraId="61247CCE">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w:t>
            </w:r>
          </w:p>
        </w:tc>
        <w:tc>
          <w:tcPr>
            <w:tcW w:w="837" w:type="dxa"/>
            <w:vAlign w:val="center"/>
          </w:tcPr>
          <w:p w14:paraId="6EDA1E28">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108</w:t>
            </w:r>
          </w:p>
        </w:tc>
        <w:tc>
          <w:tcPr>
            <w:tcW w:w="713" w:type="dxa"/>
            <w:vAlign w:val="center"/>
          </w:tcPr>
          <w:p w14:paraId="1D9D48EB">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1本</w:t>
            </w:r>
          </w:p>
        </w:tc>
        <w:tc>
          <w:tcPr>
            <w:tcW w:w="787" w:type="dxa"/>
            <w:vAlign w:val="center"/>
          </w:tcPr>
          <w:p w14:paraId="25863360">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108</w:t>
            </w:r>
          </w:p>
        </w:tc>
        <w:tc>
          <w:tcPr>
            <w:tcW w:w="785" w:type="dxa"/>
            <w:vAlign w:val="center"/>
          </w:tcPr>
          <w:p w14:paraId="07F23D1B">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1年</w:t>
            </w:r>
          </w:p>
        </w:tc>
        <w:tc>
          <w:tcPr>
            <w:tcW w:w="840" w:type="dxa"/>
            <w:vAlign w:val="center"/>
          </w:tcPr>
          <w:p w14:paraId="2DBF8F3C">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c>
          <w:tcPr>
            <w:tcW w:w="660" w:type="dxa"/>
            <w:vAlign w:val="center"/>
          </w:tcPr>
          <w:p w14:paraId="5F925863">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正版书籍</w:t>
            </w:r>
          </w:p>
        </w:tc>
      </w:tr>
      <w:tr w14:paraId="30E56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668" w:type="dxa"/>
            <w:vAlign w:val="center"/>
          </w:tcPr>
          <w:p w14:paraId="16129224">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14</w:t>
            </w:r>
          </w:p>
        </w:tc>
        <w:tc>
          <w:tcPr>
            <w:tcW w:w="1892" w:type="dxa"/>
            <w:vAlign w:val="center"/>
          </w:tcPr>
          <w:p w14:paraId="555C8AF0">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乳房整形：乳房填充、调整及重建的综合评估及整形</w:t>
            </w:r>
          </w:p>
        </w:tc>
        <w:tc>
          <w:tcPr>
            <w:tcW w:w="1919" w:type="dxa"/>
            <w:vAlign w:val="center"/>
          </w:tcPr>
          <w:p w14:paraId="7D03426D">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辽宁科学技术出版社</w:t>
            </w:r>
          </w:p>
        </w:tc>
        <w:tc>
          <w:tcPr>
            <w:tcW w:w="1506" w:type="dxa"/>
            <w:vAlign w:val="center"/>
          </w:tcPr>
          <w:p w14:paraId="5DFAE0F0">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w:t>
            </w:r>
          </w:p>
        </w:tc>
        <w:tc>
          <w:tcPr>
            <w:tcW w:w="837" w:type="dxa"/>
            <w:vAlign w:val="center"/>
          </w:tcPr>
          <w:p w14:paraId="2F4DE08B">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148</w:t>
            </w:r>
          </w:p>
        </w:tc>
        <w:tc>
          <w:tcPr>
            <w:tcW w:w="713" w:type="dxa"/>
            <w:vAlign w:val="center"/>
          </w:tcPr>
          <w:p w14:paraId="65218963">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1本</w:t>
            </w:r>
          </w:p>
        </w:tc>
        <w:tc>
          <w:tcPr>
            <w:tcW w:w="787" w:type="dxa"/>
            <w:vAlign w:val="center"/>
          </w:tcPr>
          <w:p w14:paraId="6F33553B">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148</w:t>
            </w:r>
          </w:p>
        </w:tc>
        <w:tc>
          <w:tcPr>
            <w:tcW w:w="785" w:type="dxa"/>
            <w:vAlign w:val="center"/>
          </w:tcPr>
          <w:p w14:paraId="2D61C4C9">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1年</w:t>
            </w:r>
          </w:p>
        </w:tc>
        <w:tc>
          <w:tcPr>
            <w:tcW w:w="840" w:type="dxa"/>
            <w:vAlign w:val="center"/>
          </w:tcPr>
          <w:p w14:paraId="3667757F">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c>
          <w:tcPr>
            <w:tcW w:w="660" w:type="dxa"/>
            <w:vAlign w:val="center"/>
          </w:tcPr>
          <w:p w14:paraId="3B136F29">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正版书籍</w:t>
            </w:r>
          </w:p>
        </w:tc>
      </w:tr>
      <w:tr w14:paraId="75A4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668" w:type="dxa"/>
            <w:vAlign w:val="center"/>
          </w:tcPr>
          <w:p w14:paraId="79AF6F84">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15</w:t>
            </w:r>
          </w:p>
        </w:tc>
        <w:tc>
          <w:tcPr>
            <w:tcW w:w="1892" w:type="dxa"/>
            <w:vAlign w:val="center"/>
          </w:tcPr>
          <w:p w14:paraId="6B36049A">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腔镜与机器人乳腺微创手术</w:t>
            </w:r>
          </w:p>
        </w:tc>
        <w:tc>
          <w:tcPr>
            <w:tcW w:w="1919" w:type="dxa"/>
            <w:vAlign w:val="center"/>
          </w:tcPr>
          <w:p w14:paraId="271A147C">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世界图书出版公司</w:t>
            </w:r>
          </w:p>
        </w:tc>
        <w:tc>
          <w:tcPr>
            <w:tcW w:w="1506" w:type="dxa"/>
            <w:vAlign w:val="center"/>
          </w:tcPr>
          <w:p w14:paraId="7F89571F">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主译 李永平</w:t>
            </w:r>
          </w:p>
        </w:tc>
        <w:tc>
          <w:tcPr>
            <w:tcW w:w="837" w:type="dxa"/>
            <w:vAlign w:val="center"/>
          </w:tcPr>
          <w:p w14:paraId="45CF589C">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168</w:t>
            </w:r>
          </w:p>
        </w:tc>
        <w:tc>
          <w:tcPr>
            <w:tcW w:w="713" w:type="dxa"/>
            <w:vAlign w:val="center"/>
          </w:tcPr>
          <w:p w14:paraId="35A78A0B">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1本</w:t>
            </w:r>
          </w:p>
        </w:tc>
        <w:tc>
          <w:tcPr>
            <w:tcW w:w="787" w:type="dxa"/>
            <w:vAlign w:val="center"/>
          </w:tcPr>
          <w:p w14:paraId="53353A44">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168</w:t>
            </w:r>
          </w:p>
        </w:tc>
        <w:tc>
          <w:tcPr>
            <w:tcW w:w="785" w:type="dxa"/>
            <w:vAlign w:val="center"/>
          </w:tcPr>
          <w:p w14:paraId="471369A5">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1年</w:t>
            </w:r>
          </w:p>
        </w:tc>
        <w:tc>
          <w:tcPr>
            <w:tcW w:w="840" w:type="dxa"/>
            <w:vAlign w:val="center"/>
          </w:tcPr>
          <w:p w14:paraId="0E4E5E0E">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c>
          <w:tcPr>
            <w:tcW w:w="660" w:type="dxa"/>
            <w:vAlign w:val="center"/>
          </w:tcPr>
          <w:p w14:paraId="4B5989AC">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正版书籍</w:t>
            </w:r>
          </w:p>
        </w:tc>
      </w:tr>
    </w:tbl>
    <w:p w14:paraId="7F633E3C">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4DBEF720">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4FF539CF">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42596A5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680E63C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A6DB42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1527F36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A00C9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211F4CD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1E7440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D58D5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416A643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F1CBA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0C61E74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5804EA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03553FB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6A65EDE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6E81FA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607785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0EB809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4E0D0A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695D6E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048A959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2AA407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83FD12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5E1F082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3D811BE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465FA21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4A2913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4ACC19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70AB3F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6A60B1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DE05D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396BF82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B04734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858D60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B03D1A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843FF8A">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04C64038">
      <w:pPr>
        <w:jc w:val="center"/>
        <w:rPr>
          <w:rFonts w:hint="eastAsia" w:cs="宋体"/>
          <w:b/>
          <w:color w:val="auto"/>
          <w:spacing w:val="100"/>
          <w:szCs w:val="21"/>
          <w:highlight w:val="none"/>
          <w:vertAlign w:val="baseline"/>
        </w:rPr>
      </w:pPr>
    </w:p>
    <w:p w14:paraId="6A268D50">
      <w:pPr>
        <w:jc w:val="center"/>
        <w:rPr>
          <w:rFonts w:hint="eastAsia" w:cs="宋体"/>
          <w:b/>
          <w:color w:val="auto"/>
          <w:spacing w:val="100"/>
          <w:szCs w:val="21"/>
          <w:highlight w:val="none"/>
          <w:vertAlign w:val="baseline"/>
        </w:rPr>
      </w:pPr>
    </w:p>
    <w:p w14:paraId="70D721CC">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49E5CE05">
      <w:pPr>
        <w:jc w:val="center"/>
        <w:rPr>
          <w:rFonts w:cs="宋体"/>
          <w:color w:val="auto"/>
          <w:sz w:val="32"/>
          <w:szCs w:val="32"/>
          <w:highlight w:val="none"/>
          <w:vertAlign w:val="baseline"/>
        </w:rPr>
      </w:pPr>
    </w:p>
    <w:p w14:paraId="5FB8D194">
      <w:pPr>
        <w:jc w:val="center"/>
        <w:rPr>
          <w:rFonts w:cs="宋体"/>
          <w:color w:val="auto"/>
          <w:sz w:val="32"/>
          <w:szCs w:val="32"/>
          <w:highlight w:val="none"/>
          <w:vertAlign w:val="baseline"/>
        </w:rPr>
      </w:pPr>
    </w:p>
    <w:p w14:paraId="3255AAE9">
      <w:pPr>
        <w:jc w:val="center"/>
        <w:rPr>
          <w:rFonts w:cs="宋体"/>
          <w:color w:val="auto"/>
          <w:sz w:val="32"/>
          <w:szCs w:val="32"/>
          <w:highlight w:val="none"/>
          <w:vertAlign w:val="baseline"/>
        </w:rPr>
      </w:pPr>
    </w:p>
    <w:p w14:paraId="3FBB4E5F">
      <w:pPr>
        <w:jc w:val="center"/>
        <w:rPr>
          <w:rFonts w:hint="eastAsia" w:cs="宋体"/>
          <w:color w:val="auto"/>
          <w:sz w:val="32"/>
          <w:szCs w:val="32"/>
          <w:highlight w:val="none"/>
          <w:vertAlign w:val="baseline"/>
        </w:rPr>
      </w:pPr>
    </w:p>
    <w:p w14:paraId="444453AA">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63FE8266">
      <w:pPr>
        <w:jc w:val="center"/>
        <w:rPr>
          <w:rFonts w:hint="eastAsia" w:cs="宋体"/>
          <w:b/>
          <w:color w:val="auto"/>
          <w:sz w:val="28"/>
          <w:szCs w:val="28"/>
          <w:highlight w:val="none"/>
          <w:vertAlign w:val="baseline"/>
        </w:rPr>
      </w:pPr>
    </w:p>
    <w:p w14:paraId="691E73D8">
      <w:pPr>
        <w:spacing w:line="360" w:lineRule="auto"/>
        <w:rPr>
          <w:rFonts w:hint="eastAsia" w:cs="宋体"/>
          <w:color w:val="auto"/>
          <w:sz w:val="32"/>
          <w:szCs w:val="32"/>
          <w:highlight w:val="none"/>
          <w:vertAlign w:val="baseline"/>
        </w:rPr>
      </w:pPr>
    </w:p>
    <w:p w14:paraId="140F17F2">
      <w:pPr>
        <w:spacing w:line="360" w:lineRule="auto"/>
        <w:rPr>
          <w:rFonts w:hint="eastAsia" w:cs="宋体"/>
          <w:color w:val="auto"/>
          <w:sz w:val="32"/>
          <w:szCs w:val="32"/>
          <w:highlight w:val="none"/>
          <w:vertAlign w:val="baseline"/>
        </w:rPr>
      </w:pPr>
    </w:p>
    <w:p w14:paraId="79FA9C54">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21460021">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1CD24774">
      <w:pPr>
        <w:jc w:val="center"/>
        <w:rPr>
          <w:rFonts w:hint="eastAsia" w:cs="宋体"/>
          <w:color w:val="auto"/>
          <w:sz w:val="28"/>
          <w:szCs w:val="28"/>
          <w:highlight w:val="none"/>
          <w:vertAlign w:val="baseline"/>
        </w:rPr>
      </w:pPr>
    </w:p>
    <w:p w14:paraId="1929143B">
      <w:pPr>
        <w:rPr>
          <w:rFonts w:hint="eastAsia" w:cs="宋体"/>
          <w:color w:val="auto"/>
          <w:sz w:val="28"/>
          <w:szCs w:val="28"/>
          <w:highlight w:val="none"/>
          <w:vertAlign w:val="baseline"/>
        </w:rPr>
      </w:pPr>
    </w:p>
    <w:p w14:paraId="0566E16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6B15C2A1">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18BF3BD3">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51BDB0CD">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7BAFDADB">
      <w:pPr>
        <w:jc w:val="center"/>
        <w:rPr>
          <w:rFonts w:hint="eastAsia" w:ascii="仿宋" w:hAnsi="仿宋" w:eastAsia="仿宋" w:cs="宋体"/>
          <w:b/>
          <w:bCs/>
          <w:color w:val="auto"/>
          <w:sz w:val="32"/>
          <w:szCs w:val="32"/>
          <w:highlight w:val="none"/>
          <w:vertAlign w:val="baseline"/>
          <w:lang w:val="en-GB"/>
        </w:rPr>
      </w:pPr>
    </w:p>
    <w:p w14:paraId="6E259902">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328137C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3EBB3AA6">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7F3766E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41F98D9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04C066FB">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742D4B62">
      <w:pPr>
        <w:rPr>
          <w:rFonts w:hint="eastAsia" w:ascii="仿宋" w:hAnsi="仿宋" w:eastAsia="仿宋" w:cs="宋体"/>
          <w:b w:val="0"/>
          <w:color w:val="auto"/>
          <w:sz w:val="28"/>
          <w:szCs w:val="28"/>
          <w:highlight w:val="none"/>
          <w:vertAlign w:val="baseline"/>
          <w:lang w:val="en-GB"/>
        </w:rPr>
      </w:pPr>
    </w:p>
    <w:p w14:paraId="7AF03343">
      <w:pPr>
        <w:rPr>
          <w:rFonts w:hint="eastAsia" w:ascii="仿宋" w:hAnsi="仿宋" w:eastAsia="仿宋" w:cs="宋体"/>
          <w:b w:val="0"/>
          <w:color w:val="auto"/>
          <w:sz w:val="28"/>
          <w:szCs w:val="28"/>
          <w:highlight w:val="none"/>
          <w:vertAlign w:val="baseline"/>
          <w:lang w:val="en-GB"/>
        </w:rPr>
      </w:pPr>
    </w:p>
    <w:p w14:paraId="177F756C">
      <w:pPr>
        <w:rPr>
          <w:rFonts w:hint="eastAsia" w:ascii="仿宋" w:hAnsi="仿宋" w:eastAsia="仿宋" w:cs="宋体"/>
          <w:b w:val="0"/>
          <w:color w:val="auto"/>
          <w:sz w:val="28"/>
          <w:szCs w:val="28"/>
          <w:highlight w:val="none"/>
          <w:vertAlign w:val="baseline"/>
          <w:lang w:val="en-GB"/>
        </w:rPr>
      </w:pPr>
    </w:p>
    <w:p w14:paraId="303F98F0">
      <w:pPr>
        <w:rPr>
          <w:rFonts w:hint="eastAsia" w:ascii="仿宋" w:hAnsi="仿宋" w:eastAsia="仿宋" w:cs="宋体"/>
          <w:b w:val="0"/>
          <w:color w:val="auto"/>
          <w:sz w:val="28"/>
          <w:szCs w:val="28"/>
          <w:highlight w:val="none"/>
          <w:vertAlign w:val="baseline"/>
          <w:lang w:val="en-GB"/>
        </w:rPr>
      </w:pPr>
    </w:p>
    <w:p w14:paraId="1D18DD3E">
      <w:pPr>
        <w:rPr>
          <w:rFonts w:hint="eastAsia" w:ascii="仿宋" w:hAnsi="仿宋" w:eastAsia="仿宋" w:cs="宋体"/>
          <w:b w:val="0"/>
          <w:color w:val="auto"/>
          <w:sz w:val="28"/>
          <w:szCs w:val="28"/>
          <w:highlight w:val="none"/>
          <w:vertAlign w:val="baseline"/>
          <w:lang w:val="en-GB"/>
        </w:rPr>
      </w:pPr>
    </w:p>
    <w:p w14:paraId="4B5A4E76">
      <w:pPr>
        <w:rPr>
          <w:rFonts w:hint="eastAsia" w:ascii="仿宋" w:hAnsi="仿宋" w:eastAsia="仿宋" w:cs="宋体"/>
          <w:b w:val="0"/>
          <w:color w:val="auto"/>
          <w:sz w:val="28"/>
          <w:szCs w:val="28"/>
          <w:highlight w:val="none"/>
          <w:vertAlign w:val="baseline"/>
          <w:lang w:val="en-GB"/>
        </w:rPr>
      </w:pPr>
    </w:p>
    <w:p w14:paraId="4CA427AA">
      <w:pPr>
        <w:rPr>
          <w:rFonts w:hint="eastAsia" w:ascii="仿宋" w:hAnsi="仿宋" w:eastAsia="仿宋" w:cs="宋体"/>
          <w:b w:val="0"/>
          <w:color w:val="auto"/>
          <w:sz w:val="28"/>
          <w:szCs w:val="28"/>
          <w:highlight w:val="none"/>
          <w:vertAlign w:val="baseline"/>
          <w:lang w:val="en-GB"/>
        </w:rPr>
      </w:pPr>
    </w:p>
    <w:p w14:paraId="50AA9FCF">
      <w:pPr>
        <w:rPr>
          <w:rFonts w:hint="eastAsia" w:ascii="仿宋" w:hAnsi="仿宋" w:eastAsia="仿宋" w:cs="宋体"/>
          <w:b w:val="0"/>
          <w:color w:val="auto"/>
          <w:sz w:val="28"/>
          <w:szCs w:val="28"/>
          <w:highlight w:val="none"/>
          <w:vertAlign w:val="baseline"/>
          <w:lang w:val="en-GB"/>
        </w:rPr>
      </w:pPr>
    </w:p>
    <w:p w14:paraId="6D580AC8">
      <w:pPr>
        <w:rPr>
          <w:rFonts w:hint="eastAsia" w:ascii="仿宋" w:hAnsi="仿宋" w:eastAsia="仿宋" w:cs="宋体"/>
          <w:b w:val="0"/>
          <w:color w:val="auto"/>
          <w:sz w:val="28"/>
          <w:szCs w:val="28"/>
          <w:highlight w:val="none"/>
          <w:vertAlign w:val="baseline"/>
          <w:lang w:val="en-GB"/>
        </w:rPr>
      </w:pPr>
    </w:p>
    <w:p w14:paraId="1EB416A5">
      <w:pPr>
        <w:rPr>
          <w:rFonts w:hint="eastAsia" w:ascii="仿宋" w:hAnsi="仿宋" w:eastAsia="仿宋" w:cs="宋体"/>
          <w:b w:val="0"/>
          <w:color w:val="auto"/>
          <w:sz w:val="28"/>
          <w:szCs w:val="28"/>
          <w:highlight w:val="none"/>
          <w:vertAlign w:val="baseline"/>
          <w:lang w:val="en-GB"/>
        </w:rPr>
      </w:pPr>
    </w:p>
    <w:p w14:paraId="3D477807">
      <w:pPr>
        <w:rPr>
          <w:rFonts w:hint="eastAsia" w:ascii="仿宋" w:hAnsi="仿宋" w:eastAsia="仿宋" w:cs="宋体"/>
          <w:b w:val="0"/>
          <w:color w:val="auto"/>
          <w:sz w:val="28"/>
          <w:szCs w:val="28"/>
          <w:highlight w:val="none"/>
          <w:vertAlign w:val="baseline"/>
          <w:lang w:val="en-GB"/>
        </w:rPr>
      </w:pPr>
    </w:p>
    <w:p w14:paraId="1963F0F0">
      <w:pPr>
        <w:rPr>
          <w:rFonts w:hint="eastAsia" w:ascii="仿宋" w:hAnsi="仿宋" w:eastAsia="仿宋" w:cs="宋体"/>
          <w:b w:val="0"/>
          <w:color w:val="auto"/>
          <w:sz w:val="28"/>
          <w:szCs w:val="28"/>
          <w:highlight w:val="none"/>
          <w:vertAlign w:val="baseline"/>
          <w:lang w:val="en-GB"/>
        </w:rPr>
      </w:pPr>
    </w:p>
    <w:p w14:paraId="678BAF6F">
      <w:pPr>
        <w:rPr>
          <w:rFonts w:hint="eastAsia" w:ascii="仿宋" w:hAnsi="仿宋" w:eastAsia="仿宋" w:cs="宋体"/>
          <w:b w:val="0"/>
          <w:color w:val="auto"/>
          <w:sz w:val="28"/>
          <w:szCs w:val="28"/>
          <w:highlight w:val="none"/>
          <w:vertAlign w:val="baseline"/>
          <w:lang w:val="en-GB"/>
        </w:rPr>
      </w:pPr>
    </w:p>
    <w:p w14:paraId="1068189A">
      <w:pPr>
        <w:rPr>
          <w:rFonts w:hint="eastAsia" w:ascii="仿宋" w:hAnsi="仿宋" w:eastAsia="仿宋" w:cs="宋体"/>
          <w:b w:val="0"/>
          <w:color w:val="auto"/>
          <w:sz w:val="28"/>
          <w:szCs w:val="28"/>
          <w:highlight w:val="none"/>
          <w:vertAlign w:val="baseline"/>
          <w:lang w:val="en-GB"/>
        </w:rPr>
      </w:pPr>
    </w:p>
    <w:p w14:paraId="4EB8DB0D">
      <w:pPr>
        <w:rPr>
          <w:rFonts w:hint="eastAsia" w:ascii="仿宋" w:hAnsi="仿宋" w:eastAsia="仿宋" w:cs="宋体"/>
          <w:b w:val="0"/>
          <w:color w:val="auto"/>
          <w:sz w:val="28"/>
          <w:szCs w:val="28"/>
          <w:highlight w:val="none"/>
          <w:vertAlign w:val="baseline"/>
          <w:lang w:val="en-GB"/>
        </w:rPr>
      </w:pPr>
    </w:p>
    <w:p w14:paraId="44DA871F">
      <w:pPr>
        <w:rPr>
          <w:rFonts w:hint="eastAsia" w:ascii="仿宋" w:hAnsi="仿宋" w:eastAsia="仿宋" w:cs="宋体"/>
          <w:b w:val="0"/>
          <w:color w:val="auto"/>
          <w:sz w:val="28"/>
          <w:szCs w:val="28"/>
          <w:highlight w:val="none"/>
          <w:vertAlign w:val="baseline"/>
          <w:lang w:val="en-GB"/>
        </w:rPr>
      </w:pPr>
    </w:p>
    <w:p w14:paraId="0C9E7A19">
      <w:pPr>
        <w:rPr>
          <w:rFonts w:hint="eastAsia" w:ascii="仿宋" w:hAnsi="仿宋" w:eastAsia="仿宋" w:cs="宋体"/>
          <w:b w:val="0"/>
          <w:color w:val="auto"/>
          <w:sz w:val="28"/>
          <w:szCs w:val="28"/>
          <w:highlight w:val="none"/>
          <w:vertAlign w:val="baseline"/>
          <w:lang w:val="en-GB"/>
        </w:rPr>
      </w:pPr>
    </w:p>
    <w:p w14:paraId="67904897">
      <w:pPr>
        <w:rPr>
          <w:rFonts w:hint="eastAsia" w:ascii="仿宋" w:hAnsi="仿宋" w:eastAsia="仿宋" w:cs="宋体"/>
          <w:b w:val="0"/>
          <w:color w:val="auto"/>
          <w:sz w:val="28"/>
          <w:szCs w:val="28"/>
          <w:highlight w:val="none"/>
          <w:vertAlign w:val="baseline"/>
          <w:lang w:val="en-GB"/>
        </w:rPr>
      </w:pPr>
    </w:p>
    <w:p w14:paraId="43EEAE75">
      <w:pPr>
        <w:rPr>
          <w:rFonts w:hint="eastAsia" w:ascii="仿宋" w:hAnsi="仿宋" w:eastAsia="仿宋" w:cs="宋体"/>
          <w:b w:val="0"/>
          <w:color w:val="auto"/>
          <w:sz w:val="28"/>
          <w:szCs w:val="28"/>
          <w:highlight w:val="none"/>
          <w:vertAlign w:val="baseline"/>
          <w:lang w:val="en-GB"/>
        </w:rPr>
      </w:pPr>
    </w:p>
    <w:p w14:paraId="301BE515">
      <w:pPr>
        <w:rPr>
          <w:rFonts w:hint="eastAsia" w:ascii="仿宋" w:hAnsi="仿宋" w:eastAsia="仿宋" w:cs="宋体"/>
          <w:b w:val="0"/>
          <w:color w:val="auto"/>
          <w:sz w:val="28"/>
          <w:szCs w:val="28"/>
          <w:highlight w:val="none"/>
          <w:vertAlign w:val="baseline"/>
          <w:lang w:val="en-GB"/>
        </w:rPr>
      </w:pPr>
    </w:p>
    <w:p w14:paraId="72B960C8">
      <w:pPr>
        <w:rPr>
          <w:rFonts w:hint="eastAsia" w:ascii="仿宋" w:hAnsi="仿宋" w:eastAsia="仿宋" w:cs="宋体"/>
          <w:b w:val="0"/>
          <w:color w:val="auto"/>
          <w:sz w:val="28"/>
          <w:szCs w:val="28"/>
          <w:highlight w:val="none"/>
          <w:vertAlign w:val="baseline"/>
          <w:lang w:val="en-GB"/>
        </w:rPr>
      </w:pPr>
    </w:p>
    <w:p w14:paraId="6FCF82D2">
      <w:pPr>
        <w:rPr>
          <w:rFonts w:hint="eastAsia" w:ascii="仿宋" w:hAnsi="仿宋" w:eastAsia="仿宋" w:cs="宋体"/>
          <w:b w:val="0"/>
          <w:color w:val="auto"/>
          <w:sz w:val="28"/>
          <w:szCs w:val="28"/>
          <w:highlight w:val="none"/>
          <w:vertAlign w:val="baseline"/>
          <w:lang w:val="en-GB"/>
        </w:rPr>
      </w:pPr>
    </w:p>
    <w:p w14:paraId="4998355F">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4BAE1CB3">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08A53391">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09096F0A">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4938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64A50CE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序号</w:t>
            </w:r>
          </w:p>
        </w:tc>
        <w:tc>
          <w:tcPr>
            <w:tcW w:w="2250" w:type="dxa"/>
            <w:vAlign w:val="center"/>
          </w:tcPr>
          <w:p w14:paraId="42AE494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03F6F4AD">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75ADA65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6D87A62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3F363D6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5169CC4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49E5A36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6EA7795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45DDBF9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37B94E7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692F716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A5F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36C4DDAD">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0698D280">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E35AC1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E8DC8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EFBACC1">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779DE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16D41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CB90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6CE7D07">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EEC66CE">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8EE2F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3DCF74F">
            <w:pPr>
              <w:jc w:val="center"/>
              <w:rPr>
                <w:rFonts w:hint="eastAsia" w:ascii="仿宋" w:hAnsi="仿宋" w:eastAsia="仿宋" w:cs="宋体"/>
                <w:b w:val="0"/>
                <w:color w:val="auto"/>
                <w:sz w:val="24"/>
                <w:szCs w:val="24"/>
                <w:highlight w:val="none"/>
                <w:vertAlign w:val="baseline"/>
                <w:lang w:val="en-GB"/>
              </w:rPr>
            </w:pPr>
          </w:p>
        </w:tc>
      </w:tr>
      <w:tr w14:paraId="5942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74C8B13">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796FC5D6">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7AD8A0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BE946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273F83">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73C6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34753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BB0BF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4DD503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A07FB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8C6D37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F28FA4">
            <w:pPr>
              <w:jc w:val="center"/>
              <w:rPr>
                <w:rFonts w:hint="eastAsia" w:ascii="仿宋" w:hAnsi="仿宋" w:eastAsia="仿宋" w:cs="宋体"/>
                <w:b w:val="0"/>
                <w:color w:val="auto"/>
                <w:sz w:val="24"/>
                <w:szCs w:val="24"/>
                <w:highlight w:val="none"/>
                <w:vertAlign w:val="baseline"/>
                <w:lang w:val="en-GB"/>
              </w:rPr>
            </w:pPr>
          </w:p>
        </w:tc>
      </w:tr>
      <w:tr w14:paraId="094F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17FEB23">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AD39AB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CDA5CA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8A3C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51C1E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AB8DC8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F7AF6D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B4218C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E14D68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C94931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9F438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4C29446E">
            <w:pPr>
              <w:jc w:val="center"/>
              <w:rPr>
                <w:rFonts w:hint="eastAsia" w:ascii="仿宋" w:hAnsi="仿宋" w:eastAsia="仿宋" w:cs="宋体"/>
                <w:b w:val="0"/>
                <w:color w:val="auto"/>
                <w:sz w:val="24"/>
                <w:szCs w:val="24"/>
                <w:highlight w:val="none"/>
                <w:vertAlign w:val="baseline"/>
                <w:lang w:val="en-GB"/>
              </w:rPr>
            </w:pPr>
          </w:p>
        </w:tc>
      </w:tr>
      <w:tr w14:paraId="613D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06EE73B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F87291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2AAE58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FAE06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4A155A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272F91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72B5DD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F79AE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66D69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A52964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BE34A3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6C8B219">
            <w:pPr>
              <w:jc w:val="center"/>
              <w:rPr>
                <w:rFonts w:hint="eastAsia" w:ascii="仿宋" w:hAnsi="仿宋" w:eastAsia="仿宋" w:cs="宋体"/>
                <w:b w:val="0"/>
                <w:color w:val="auto"/>
                <w:sz w:val="24"/>
                <w:szCs w:val="24"/>
                <w:highlight w:val="none"/>
                <w:vertAlign w:val="baseline"/>
                <w:lang w:val="en-GB"/>
              </w:rPr>
            </w:pPr>
          </w:p>
        </w:tc>
      </w:tr>
      <w:tr w14:paraId="2C1F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F76FB01">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55EE53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FF177D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34AD315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495E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3938A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16176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B8FC422">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4434F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8FABE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313CB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47B6A9F">
            <w:pPr>
              <w:jc w:val="center"/>
              <w:rPr>
                <w:rFonts w:hint="eastAsia" w:ascii="仿宋" w:hAnsi="仿宋" w:eastAsia="仿宋" w:cs="宋体"/>
                <w:b w:val="0"/>
                <w:color w:val="auto"/>
                <w:sz w:val="24"/>
                <w:szCs w:val="24"/>
                <w:highlight w:val="none"/>
                <w:vertAlign w:val="baseline"/>
                <w:lang w:val="en-GB"/>
              </w:rPr>
            </w:pPr>
          </w:p>
        </w:tc>
      </w:tr>
      <w:tr w14:paraId="42B9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F34536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49F3ECCC">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03FDA6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8A05B2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3495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1EE13F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4FEDE6">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61B8475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77145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405FCB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404072EA">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19509B6">
            <w:pPr>
              <w:jc w:val="center"/>
              <w:rPr>
                <w:rFonts w:hint="eastAsia" w:ascii="仿宋" w:hAnsi="仿宋" w:eastAsia="仿宋" w:cs="宋体"/>
                <w:b w:val="0"/>
                <w:color w:val="auto"/>
                <w:sz w:val="24"/>
                <w:szCs w:val="24"/>
                <w:highlight w:val="none"/>
                <w:vertAlign w:val="baseline"/>
                <w:lang w:val="en-GB"/>
              </w:rPr>
            </w:pPr>
          </w:p>
        </w:tc>
      </w:tr>
      <w:tr w14:paraId="57BD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60A45B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5D427A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D31B58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D78C97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2A4ACB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4A79D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1C9F8A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0B548F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FBB5E2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936A489">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E0C5FF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04EAD6D">
            <w:pPr>
              <w:jc w:val="center"/>
              <w:rPr>
                <w:rFonts w:hint="eastAsia" w:ascii="仿宋" w:hAnsi="仿宋" w:eastAsia="仿宋" w:cs="宋体"/>
                <w:b w:val="0"/>
                <w:color w:val="auto"/>
                <w:sz w:val="24"/>
                <w:szCs w:val="24"/>
                <w:highlight w:val="none"/>
                <w:vertAlign w:val="baseline"/>
                <w:lang w:val="en-GB"/>
              </w:rPr>
            </w:pPr>
          </w:p>
        </w:tc>
      </w:tr>
    </w:tbl>
    <w:p w14:paraId="6EC7857C">
      <w:pPr>
        <w:rPr>
          <w:rFonts w:hint="eastAsia" w:ascii="仿宋" w:hAnsi="仿宋" w:eastAsia="仿宋" w:cs="宋体"/>
          <w:b w:val="0"/>
          <w:color w:val="auto"/>
          <w:sz w:val="28"/>
          <w:szCs w:val="28"/>
          <w:highlight w:val="none"/>
          <w:vertAlign w:val="baseline"/>
          <w:lang w:val="en-GB"/>
        </w:rPr>
      </w:pPr>
    </w:p>
    <w:p w14:paraId="28879E5C">
      <w:pPr>
        <w:rPr>
          <w:rFonts w:hint="eastAsia" w:ascii="仿宋" w:hAnsi="仿宋" w:eastAsia="仿宋" w:cs="宋体"/>
          <w:b w:val="0"/>
          <w:color w:val="auto"/>
          <w:sz w:val="28"/>
          <w:szCs w:val="28"/>
          <w:highlight w:val="none"/>
          <w:vertAlign w:val="baseline"/>
          <w:lang w:val="en-GB"/>
        </w:rPr>
      </w:pPr>
    </w:p>
    <w:p w14:paraId="3C52FCFC">
      <w:pPr>
        <w:rPr>
          <w:rFonts w:hint="eastAsia" w:ascii="仿宋" w:hAnsi="仿宋" w:eastAsia="仿宋" w:cs="宋体"/>
          <w:b w:val="0"/>
          <w:color w:val="auto"/>
          <w:sz w:val="28"/>
          <w:szCs w:val="28"/>
          <w:highlight w:val="none"/>
          <w:vertAlign w:val="baseline"/>
          <w:lang w:val="en-GB"/>
        </w:rPr>
      </w:pPr>
    </w:p>
    <w:p w14:paraId="78A0B3FD">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263449A8">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73524723">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6A5B2553">
      <w:pPr>
        <w:snapToGrid w:val="0"/>
        <w:spacing w:line="460" w:lineRule="exact"/>
        <w:jc w:val="left"/>
        <w:rPr>
          <w:rFonts w:hint="eastAsia" w:ascii="仿宋" w:hAnsi="仿宋" w:eastAsia="仿宋" w:cs="宋体"/>
          <w:color w:val="auto"/>
          <w:highlight w:val="none"/>
          <w:vertAlign w:val="baseline"/>
          <w:lang w:val="zh-CN"/>
        </w:rPr>
      </w:pPr>
    </w:p>
    <w:p w14:paraId="535FC1A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3202158">
      <w:pPr>
        <w:snapToGrid w:val="0"/>
        <w:spacing w:line="460" w:lineRule="exact"/>
        <w:jc w:val="left"/>
        <w:rPr>
          <w:rFonts w:hint="eastAsia" w:ascii="仿宋" w:hAnsi="仿宋" w:eastAsia="仿宋" w:cs="宋体"/>
          <w:color w:val="auto"/>
          <w:highlight w:val="none"/>
          <w:vertAlign w:val="baseline"/>
          <w:lang w:val="zh-CN"/>
        </w:rPr>
      </w:pPr>
    </w:p>
    <w:p w14:paraId="0EC15ECE">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28A2A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78DBE79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2BBE05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5567548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63A76A23">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E405C1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4721C1A4">
      <w:pPr>
        <w:snapToGrid w:val="0"/>
        <w:spacing w:line="460" w:lineRule="exact"/>
        <w:jc w:val="left"/>
        <w:rPr>
          <w:rFonts w:hint="eastAsia" w:ascii="仿宋" w:hAnsi="仿宋" w:eastAsia="仿宋" w:cs="宋体"/>
          <w:color w:val="auto"/>
          <w:highlight w:val="none"/>
          <w:vertAlign w:val="baseline"/>
          <w:lang w:val="zh-CN"/>
        </w:rPr>
      </w:pPr>
    </w:p>
    <w:p w14:paraId="106CCE89">
      <w:pPr>
        <w:snapToGrid w:val="0"/>
        <w:spacing w:line="460" w:lineRule="exact"/>
        <w:jc w:val="left"/>
        <w:rPr>
          <w:rFonts w:hint="eastAsia" w:ascii="仿宋" w:hAnsi="仿宋" w:eastAsia="仿宋" w:cs="宋体"/>
          <w:color w:val="auto"/>
          <w:highlight w:val="none"/>
          <w:vertAlign w:val="baseline"/>
          <w:lang w:val="zh-CN"/>
        </w:rPr>
      </w:pPr>
    </w:p>
    <w:p w14:paraId="5FB41796">
      <w:pPr>
        <w:snapToGrid w:val="0"/>
        <w:spacing w:line="460" w:lineRule="exact"/>
        <w:jc w:val="left"/>
        <w:rPr>
          <w:rFonts w:hint="eastAsia" w:ascii="仿宋" w:hAnsi="仿宋" w:eastAsia="仿宋" w:cs="宋体"/>
          <w:color w:val="auto"/>
          <w:highlight w:val="none"/>
          <w:vertAlign w:val="baseline"/>
          <w:lang w:val="zh-CN"/>
        </w:rPr>
      </w:pPr>
    </w:p>
    <w:p w14:paraId="4C9B06DB">
      <w:pPr>
        <w:snapToGrid w:val="0"/>
        <w:spacing w:line="460" w:lineRule="exact"/>
        <w:jc w:val="left"/>
        <w:rPr>
          <w:rFonts w:hint="eastAsia" w:ascii="仿宋" w:hAnsi="仿宋" w:eastAsia="仿宋" w:cs="宋体"/>
          <w:color w:val="auto"/>
          <w:highlight w:val="none"/>
          <w:vertAlign w:val="baseline"/>
          <w:lang w:val="zh-CN"/>
        </w:rPr>
      </w:pPr>
    </w:p>
    <w:p w14:paraId="07BBFFCE">
      <w:pPr>
        <w:snapToGrid w:val="0"/>
        <w:spacing w:line="460" w:lineRule="exact"/>
        <w:jc w:val="left"/>
        <w:rPr>
          <w:rFonts w:hint="eastAsia" w:ascii="仿宋" w:hAnsi="仿宋" w:eastAsia="仿宋" w:cs="宋体"/>
          <w:color w:val="auto"/>
          <w:highlight w:val="none"/>
          <w:vertAlign w:val="baseline"/>
          <w:lang w:val="zh-CN"/>
        </w:rPr>
      </w:pPr>
    </w:p>
    <w:p w14:paraId="11662449">
      <w:pPr>
        <w:snapToGrid w:val="0"/>
        <w:spacing w:line="460" w:lineRule="exact"/>
        <w:jc w:val="left"/>
        <w:rPr>
          <w:rFonts w:hint="eastAsia" w:ascii="仿宋" w:hAnsi="仿宋" w:eastAsia="仿宋" w:cs="宋体"/>
          <w:color w:val="auto"/>
          <w:highlight w:val="none"/>
          <w:vertAlign w:val="baseline"/>
          <w:lang w:val="zh-CN"/>
        </w:rPr>
      </w:pPr>
    </w:p>
    <w:p w14:paraId="3596258E">
      <w:pPr>
        <w:snapToGrid w:val="0"/>
        <w:spacing w:line="460" w:lineRule="exact"/>
        <w:jc w:val="left"/>
        <w:rPr>
          <w:rFonts w:hint="eastAsia" w:ascii="仿宋" w:hAnsi="仿宋" w:eastAsia="仿宋" w:cs="宋体"/>
          <w:color w:val="auto"/>
          <w:highlight w:val="none"/>
          <w:vertAlign w:val="baseline"/>
          <w:lang w:val="zh-CN"/>
        </w:rPr>
      </w:pPr>
    </w:p>
    <w:p w14:paraId="51FC2EF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7673E989">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10CD0E8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047F6EC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63AA1D47">
      <w:pPr>
        <w:snapToGrid w:val="0"/>
        <w:spacing w:line="460" w:lineRule="exact"/>
        <w:jc w:val="left"/>
        <w:rPr>
          <w:rFonts w:hint="eastAsia" w:ascii="仿宋" w:hAnsi="仿宋" w:eastAsia="仿宋" w:cs="宋体"/>
          <w:color w:val="auto"/>
          <w:highlight w:val="none"/>
          <w:vertAlign w:val="baseline"/>
          <w:lang w:val="zh-CN"/>
        </w:rPr>
      </w:pPr>
    </w:p>
    <w:p w14:paraId="60C9DC4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37C7107B">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4B87303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D71CDF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6ABE5742">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58C87C40">
      <w:pPr>
        <w:snapToGrid w:val="0"/>
        <w:spacing w:line="460" w:lineRule="exact"/>
        <w:jc w:val="left"/>
        <w:rPr>
          <w:rFonts w:hint="eastAsia" w:ascii="仿宋" w:hAnsi="仿宋" w:eastAsia="仿宋" w:cs="宋体"/>
          <w:color w:val="auto"/>
          <w:highlight w:val="none"/>
          <w:vertAlign w:val="baseline"/>
          <w:lang w:val="zh-CN"/>
        </w:rPr>
      </w:pPr>
    </w:p>
    <w:p w14:paraId="352D6A52">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6D0A120D">
      <w:pPr>
        <w:snapToGrid w:val="0"/>
        <w:spacing w:line="460" w:lineRule="exact"/>
        <w:jc w:val="left"/>
        <w:rPr>
          <w:rFonts w:hint="eastAsia" w:ascii="仿宋" w:hAnsi="仿宋" w:eastAsia="仿宋" w:cs="宋体"/>
          <w:color w:val="auto"/>
          <w:highlight w:val="none"/>
          <w:vertAlign w:val="baseline"/>
          <w:lang w:val="zh-CN"/>
        </w:rPr>
      </w:pPr>
    </w:p>
    <w:p w14:paraId="737622EF">
      <w:pPr>
        <w:snapToGrid w:val="0"/>
        <w:spacing w:line="460" w:lineRule="exact"/>
        <w:jc w:val="left"/>
        <w:rPr>
          <w:rFonts w:hint="eastAsia" w:ascii="仿宋" w:hAnsi="仿宋" w:eastAsia="仿宋" w:cs="宋体"/>
          <w:color w:val="auto"/>
          <w:highlight w:val="none"/>
          <w:vertAlign w:val="baseline"/>
          <w:lang w:val="zh-CN"/>
        </w:rPr>
      </w:pPr>
    </w:p>
    <w:p w14:paraId="495E919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75AAF7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1A9F6FC3">
      <w:pPr>
        <w:snapToGrid w:val="0"/>
        <w:spacing w:line="460" w:lineRule="exact"/>
        <w:jc w:val="left"/>
        <w:rPr>
          <w:rFonts w:hint="eastAsia" w:ascii="仿宋" w:hAnsi="仿宋" w:eastAsia="仿宋" w:cs="宋体"/>
          <w:color w:val="auto"/>
          <w:highlight w:val="none"/>
          <w:vertAlign w:val="baseline"/>
          <w:lang w:val="zh-CN"/>
        </w:rPr>
      </w:pPr>
    </w:p>
    <w:p w14:paraId="17D98D7F">
      <w:pPr>
        <w:snapToGrid w:val="0"/>
        <w:spacing w:line="460" w:lineRule="exact"/>
        <w:jc w:val="left"/>
        <w:rPr>
          <w:rFonts w:hint="eastAsia" w:ascii="仿宋" w:hAnsi="仿宋" w:eastAsia="仿宋" w:cs="宋体"/>
          <w:color w:val="auto"/>
          <w:highlight w:val="none"/>
          <w:vertAlign w:val="baseline"/>
          <w:lang w:val="zh-CN"/>
        </w:rPr>
      </w:pPr>
    </w:p>
    <w:p w14:paraId="496DD95C">
      <w:pPr>
        <w:snapToGrid w:val="0"/>
        <w:spacing w:line="460" w:lineRule="exact"/>
        <w:jc w:val="left"/>
        <w:rPr>
          <w:rFonts w:hint="eastAsia" w:ascii="仿宋" w:hAnsi="仿宋" w:eastAsia="仿宋" w:cs="宋体"/>
          <w:color w:val="auto"/>
          <w:highlight w:val="none"/>
          <w:vertAlign w:val="baseline"/>
          <w:lang w:val="zh-CN"/>
        </w:rPr>
      </w:pPr>
    </w:p>
    <w:p w14:paraId="0530F57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0213779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F50EFC">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774E9F6">
      <w:pPr>
        <w:snapToGrid w:val="0"/>
        <w:spacing w:line="460" w:lineRule="exact"/>
        <w:jc w:val="left"/>
        <w:rPr>
          <w:rFonts w:hint="eastAsia" w:ascii="仿宋" w:hAnsi="仿宋" w:eastAsia="仿宋" w:cs="宋体"/>
          <w:color w:val="auto"/>
          <w:highlight w:val="none"/>
          <w:vertAlign w:val="baseline"/>
          <w:lang w:val="zh-CN"/>
        </w:rPr>
      </w:pPr>
    </w:p>
    <w:p w14:paraId="771D7507">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526C804B">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003E7A35">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98E8E3B">
      <w:pPr>
        <w:pStyle w:val="12"/>
        <w:ind w:firstLine="482"/>
        <w:rPr>
          <w:rFonts w:hint="eastAsia" w:ascii="仿宋" w:hAnsi="仿宋" w:eastAsia="仿宋"/>
          <w:b/>
          <w:bCs/>
          <w:color w:val="auto"/>
          <w:kern w:val="1"/>
          <w:sz w:val="24"/>
          <w:szCs w:val="24"/>
          <w:highlight w:val="none"/>
        </w:rPr>
      </w:pPr>
    </w:p>
    <w:p w14:paraId="3B9863F5">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1623F43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51A765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5BA3D5B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164622F1">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2E569EA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789F4FA9">
      <w:pPr>
        <w:pStyle w:val="12"/>
        <w:ind w:firstLine="480"/>
        <w:rPr>
          <w:rFonts w:hint="eastAsia" w:ascii="仿宋" w:hAnsi="仿宋" w:eastAsia="仿宋"/>
          <w:color w:val="auto"/>
          <w:kern w:val="1"/>
          <w:sz w:val="24"/>
          <w:szCs w:val="24"/>
          <w:highlight w:val="none"/>
        </w:rPr>
      </w:pPr>
    </w:p>
    <w:p w14:paraId="4613F5F6">
      <w:pPr>
        <w:pStyle w:val="12"/>
        <w:ind w:firstLine="480"/>
        <w:rPr>
          <w:rFonts w:hint="eastAsia" w:ascii="仿宋" w:hAnsi="仿宋" w:eastAsia="仿宋"/>
          <w:color w:val="auto"/>
          <w:kern w:val="1"/>
          <w:sz w:val="24"/>
          <w:szCs w:val="24"/>
          <w:highlight w:val="none"/>
        </w:rPr>
      </w:pPr>
    </w:p>
    <w:p w14:paraId="11427BDC">
      <w:pPr>
        <w:pStyle w:val="12"/>
        <w:ind w:firstLine="480"/>
        <w:rPr>
          <w:rFonts w:hint="eastAsia" w:ascii="仿宋" w:hAnsi="仿宋" w:eastAsia="仿宋"/>
          <w:color w:val="auto"/>
          <w:kern w:val="1"/>
          <w:sz w:val="24"/>
          <w:szCs w:val="24"/>
          <w:highlight w:val="none"/>
        </w:rPr>
      </w:pPr>
    </w:p>
    <w:p w14:paraId="5E17B7DA">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37D8CA8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77339990">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6F2F9062">
      <w:pPr>
        <w:snapToGrid w:val="0"/>
        <w:spacing w:line="460" w:lineRule="exact"/>
        <w:jc w:val="right"/>
        <w:rPr>
          <w:rStyle w:val="13"/>
          <w:rFonts w:hint="default" w:cs="仿宋"/>
          <w:color w:val="auto"/>
          <w:sz w:val="24"/>
          <w:szCs w:val="24"/>
          <w:highlight w:val="none"/>
          <w:vertAlign w:val="baseline"/>
          <w:lang w:val="en-US" w:eastAsia="zh-CN" w:bidi="ar-SA"/>
        </w:rPr>
      </w:pPr>
    </w:p>
    <w:p w14:paraId="2E159BC4">
      <w:pPr>
        <w:snapToGrid w:val="0"/>
        <w:spacing w:line="460" w:lineRule="exact"/>
        <w:jc w:val="right"/>
        <w:rPr>
          <w:rStyle w:val="13"/>
          <w:rFonts w:hint="default" w:cs="仿宋"/>
          <w:color w:val="auto"/>
          <w:sz w:val="24"/>
          <w:szCs w:val="24"/>
          <w:highlight w:val="none"/>
          <w:vertAlign w:val="baseline"/>
          <w:lang w:val="en-US" w:eastAsia="zh-CN" w:bidi="ar-SA"/>
        </w:rPr>
      </w:pPr>
    </w:p>
    <w:p w14:paraId="40364D4E">
      <w:pPr>
        <w:snapToGrid w:val="0"/>
        <w:spacing w:line="460" w:lineRule="exact"/>
        <w:jc w:val="right"/>
        <w:rPr>
          <w:rStyle w:val="13"/>
          <w:rFonts w:hint="default" w:cs="仿宋"/>
          <w:color w:val="auto"/>
          <w:sz w:val="24"/>
          <w:szCs w:val="24"/>
          <w:highlight w:val="none"/>
          <w:vertAlign w:val="baseline"/>
          <w:lang w:val="en-US" w:eastAsia="zh-CN" w:bidi="ar-SA"/>
        </w:rPr>
      </w:pPr>
    </w:p>
    <w:p w14:paraId="3860AC99">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62B007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4FFBB79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04471A8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574A3D8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08DD081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1ACAC6B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1D2AFAF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4A5E2C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75E502B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53A4BEF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BF93D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674BB6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911BFD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D80DF1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E617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7482D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2D22FF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B2334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37D544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C6A24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756281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108D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C70A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76B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11F7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053E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1E60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CD09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A8DD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C3FD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61D4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2E16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72F4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08AC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F01E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E728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70FD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8147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4D76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E33D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56D6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A0F2E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A9A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C2ED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F129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880B4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3FA7A9">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36E5DC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7553EA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6E20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6D59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636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374D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7E99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9B82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8060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5D0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0A8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2ED41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2118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0BAF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0564B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74FF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9C94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5F9B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513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621C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D2DC3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E30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9CB2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4FA4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FA94B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0D98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51DD6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F27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F177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446F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0409E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E6C7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F7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BE23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CE79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CC0B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03799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CE24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B47D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3E9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C046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9FB6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1D6E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B680B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0920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9A80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61CE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AC22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AA70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6C66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A413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D092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29E6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DA8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FE0F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1BFA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BC0F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58695E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1F1D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741D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375F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06B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F10A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F794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52CC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1D6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EC1A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E8680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DFAF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FFE8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1E1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198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96DE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7B1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CCA6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8371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8370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8DA5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C8A2C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82E6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88D5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B81A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EAB0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250AA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21A3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6D6B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7F31F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A1EF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97F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66CD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3935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8327F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2CE6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E316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136C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E48E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A0B5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D02D0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25DA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1BA2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BC8B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C3544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194E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CE8E9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955B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1143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5BDC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97913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4E411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CCE3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ECF3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29259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17A4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3E04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27CFFF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8AF7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673D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68BE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CA75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1F0E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AAB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D13F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FC1B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29BC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186C2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C42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C047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927C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7018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FA0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06BA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4C1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3D9E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F97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F49B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3D511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8F3D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D828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CEA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E350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8A74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3791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4990D33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4E71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4D8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DB61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6E1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D1E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373B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4A7B8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7984E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39F1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F94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2F1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D9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49FBD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C86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CA1D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5F341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BA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BA77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BFEF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F26C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161E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AA8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FD52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D11D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2C2E6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7EC611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8A9A33">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C95C1D5">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2B558E5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B9FBD7D">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7B43814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32DDE2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233095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702E58B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48BC940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11AD81F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721A111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82BE9D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4BE23E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9B28500">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53AD169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874F191">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D36ED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407EB2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194FF8">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462DD38">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706D83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6C3C27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18E8BF4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CF9F6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600A829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FF338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341743D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59D5A2F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7E018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4EFD5CB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7E224FA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39CAFF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264889C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662E67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6EF5103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A84AE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08FB3E5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69C96CAD">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667A24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350D36EA">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A4A634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410AEF6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873C4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1A58BA9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2FB48C34">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06A38F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8A21D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2CD5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1E3780E">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61FA0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6C550B6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3D13B20C">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CA48CA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4385DCE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2F6EFFE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2B0A73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319683A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05BA0C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46EE7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18AD74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7FBECA3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38C8D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767BBF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7AC792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520BE6B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8BDDB1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7E8F2F2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759A74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270297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8F862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101A8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0A8DD0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16F85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38DBA8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2BC18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6E4BC6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27C505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23E449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545A2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1681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318B6C4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7395D1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5D40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54EFE2C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2C5D8E2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63F38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1DF40C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65BFCD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325D41C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3C03159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7316A07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7E8F3D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BA002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57263FB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D5D146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672CA2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2220F1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547B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6C914EA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105AAB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0CB549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052E27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DB907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3551314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194CA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25EEF9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125D50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213DDA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A889D4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321E8C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261EA5A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EDF3C7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02EADB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32B73F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F305A2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50390F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F3F4A1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22B64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1F6405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B5F20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63375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1FB34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16167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10BBA8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6F2902E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63CC13D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640709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1C040E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2AB5FB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591013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127996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59C4EEF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56E2CFA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6155560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0EBCAD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5847B6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001BDA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61722C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0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7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22F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C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BC3">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4A763EF0">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A440">
    <w:pPr>
      <w:pStyle w:val="5"/>
      <w:framePr w:wrap="around" w:vAnchor="text" w:hAnchor="margin" w:xAlign="center" w:y="1"/>
      <w:rPr>
        <w:rStyle w:val="11"/>
      </w:rPr>
    </w:pPr>
    <w:r>
      <w:fldChar w:fldCharType="begin"/>
    </w:r>
    <w:r>
      <w:rPr>
        <w:rStyle w:val="11"/>
      </w:rPr>
      <w:instrText xml:space="preserve">PAGE  </w:instrText>
    </w:r>
    <w:r>
      <w:fldChar w:fldCharType="end"/>
    </w:r>
  </w:p>
  <w:p w14:paraId="0C7C8449">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FA46">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AA0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C67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93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2372357"/>
    <w:rsid w:val="052D3B24"/>
    <w:rsid w:val="056F4B59"/>
    <w:rsid w:val="063302DF"/>
    <w:rsid w:val="0715148C"/>
    <w:rsid w:val="080D3F91"/>
    <w:rsid w:val="08E053FD"/>
    <w:rsid w:val="0B3C188E"/>
    <w:rsid w:val="0B603E17"/>
    <w:rsid w:val="0BC41F21"/>
    <w:rsid w:val="10D4626B"/>
    <w:rsid w:val="110C12EC"/>
    <w:rsid w:val="11951E4E"/>
    <w:rsid w:val="12040D82"/>
    <w:rsid w:val="124D331C"/>
    <w:rsid w:val="12D55D1E"/>
    <w:rsid w:val="14C76F80"/>
    <w:rsid w:val="15AA0991"/>
    <w:rsid w:val="15E12F09"/>
    <w:rsid w:val="193E2DCB"/>
    <w:rsid w:val="196A6FCE"/>
    <w:rsid w:val="198F2D53"/>
    <w:rsid w:val="1A66082C"/>
    <w:rsid w:val="1A9A51D3"/>
    <w:rsid w:val="1AFD138A"/>
    <w:rsid w:val="1D9D434C"/>
    <w:rsid w:val="1EE838F2"/>
    <w:rsid w:val="223D2106"/>
    <w:rsid w:val="23E72ABF"/>
    <w:rsid w:val="244656F2"/>
    <w:rsid w:val="25BA7C7E"/>
    <w:rsid w:val="26083FB3"/>
    <w:rsid w:val="270B08D2"/>
    <w:rsid w:val="279D1605"/>
    <w:rsid w:val="294E055C"/>
    <w:rsid w:val="296E14AB"/>
    <w:rsid w:val="2AD16DE9"/>
    <w:rsid w:val="2BEF0CB6"/>
    <w:rsid w:val="2C4209CD"/>
    <w:rsid w:val="2CA31C32"/>
    <w:rsid w:val="2D375F5B"/>
    <w:rsid w:val="2E400F3C"/>
    <w:rsid w:val="2F3D5CA0"/>
    <w:rsid w:val="320550BC"/>
    <w:rsid w:val="32CF25C1"/>
    <w:rsid w:val="33AA7021"/>
    <w:rsid w:val="359B6DED"/>
    <w:rsid w:val="35BB5A78"/>
    <w:rsid w:val="36D371B1"/>
    <w:rsid w:val="37BC1633"/>
    <w:rsid w:val="387E2B20"/>
    <w:rsid w:val="39FC3049"/>
    <w:rsid w:val="3AE076E5"/>
    <w:rsid w:val="3B071D45"/>
    <w:rsid w:val="3B4E3ED9"/>
    <w:rsid w:val="3C5A27F2"/>
    <w:rsid w:val="3C90162B"/>
    <w:rsid w:val="3CA737D7"/>
    <w:rsid w:val="3E6158D5"/>
    <w:rsid w:val="40D21EC7"/>
    <w:rsid w:val="417E123A"/>
    <w:rsid w:val="482F39F9"/>
    <w:rsid w:val="48AA548E"/>
    <w:rsid w:val="4973433F"/>
    <w:rsid w:val="49E45221"/>
    <w:rsid w:val="4D84279B"/>
    <w:rsid w:val="4E056021"/>
    <w:rsid w:val="4F3F325D"/>
    <w:rsid w:val="51542485"/>
    <w:rsid w:val="51B81BA9"/>
    <w:rsid w:val="52074D56"/>
    <w:rsid w:val="556E3867"/>
    <w:rsid w:val="56F03878"/>
    <w:rsid w:val="5927777C"/>
    <w:rsid w:val="59396B30"/>
    <w:rsid w:val="5A4E2167"/>
    <w:rsid w:val="5AC74501"/>
    <w:rsid w:val="5B975D90"/>
    <w:rsid w:val="5F9A5527"/>
    <w:rsid w:val="62402164"/>
    <w:rsid w:val="632F44C3"/>
    <w:rsid w:val="64F462FB"/>
    <w:rsid w:val="671D6BBF"/>
    <w:rsid w:val="68123677"/>
    <w:rsid w:val="68DD679C"/>
    <w:rsid w:val="6994515E"/>
    <w:rsid w:val="69EA1A96"/>
    <w:rsid w:val="6C1D7BEB"/>
    <w:rsid w:val="6CA77B25"/>
    <w:rsid w:val="6D773183"/>
    <w:rsid w:val="6E560129"/>
    <w:rsid w:val="6E713C29"/>
    <w:rsid w:val="6F137C43"/>
    <w:rsid w:val="71723597"/>
    <w:rsid w:val="727C6025"/>
    <w:rsid w:val="7315161C"/>
    <w:rsid w:val="73BF3D9C"/>
    <w:rsid w:val="75570F51"/>
    <w:rsid w:val="75E4177A"/>
    <w:rsid w:val="762010C1"/>
    <w:rsid w:val="764741E2"/>
    <w:rsid w:val="77183DD1"/>
    <w:rsid w:val="77601667"/>
    <w:rsid w:val="784371B5"/>
    <w:rsid w:val="787E5EB6"/>
    <w:rsid w:val="78D2700F"/>
    <w:rsid w:val="79597C6D"/>
    <w:rsid w:val="79A00BB8"/>
    <w:rsid w:val="7B223BA3"/>
    <w:rsid w:val="7B611E27"/>
    <w:rsid w:val="7B6F4831"/>
    <w:rsid w:val="7B870218"/>
    <w:rsid w:val="7BEB3862"/>
    <w:rsid w:val="7C7D61BD"/>
    <w:rsid w:val="7D034BDB"/>
    <w:rsid w:val="7D416815"/>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2008</Words>
  <Characters>2412</Characters>
  <Lines>0</Lines>
  <Paragraphs>0</Paragraphs>
  <TotalTime>2</TotalTime>
  <ScaleCrop>false</ScaleCrop>
  <LinksUpToDate>false</LinksUpToDate>
  <CharactersWithSpaces>2488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2025-05-15T05:27:00Z</cp:lastPrinted>
  <dcterms:modified xsi:type="dcterms:W3CDTF">2025-11-05T05:26:32Z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