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总务科物资（五）采购项目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121</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22</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青岛市妇女儿童医院总务科物资（五）采购项目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1、项目名称：青岛市妇女儿童医院总务科物资（五）采购项目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121</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2198F7D">
      <w:pPr>
        <w:numPr>
          <w:ilvl w:val="0"/>
          <w:numId w:val="3"/>
        </w:numPr>
        <w:spacing w:line="360" w:lineRule="auto"/>
        <w:rPr>
          <w:rFonts w:hint="eastAsia" w:ascii="仿宋" w:hAnsi="仿宋" w:eastAsia="仿宋" w:cs="宋体"/>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总务科物资（五）采购项目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121</w:t>
      </w:r>
    </w:p>
    <w:p w14:paraId="397C880B">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电梯专用电话（预算金额152元）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电梯专用电话</w:t>
            </w:r>
          </w:p>
        </w:tc>
        <w:tc>
          <w:tcPr>
            <w:tcW w:w="3183" w:type="dxa"/>
            <w:vAlign w:val="center"/>
          </w:tcPr>
          <w:p w14:paraId="4C6FF767">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参考图片：</w:t>
            </w:r>
            <w:r>
              <w:rPr>
                <w:rFonts w:hint="default" w:ascii="仿宋" w:hAnsi="仿宋" w:eastAsia="仿宋" w:cs="仿宋"/>
                <w:b w:val="0"/>
                <w:bCs/>
                <w:color w:val="auto"/>
                <w:sz w:val="20"/>
                <w:szCs w:val="20"/>
                <w:highlight w:val="none"/>
                <w:vertAlign w:val="baseline"/>
                <w:lang w:val="en-US" w:eastAsia="zh-CN"/>
              </w:rPr>
              <w:drawing>
                <wp:inline distT="0" distB="0" distL="114300" distR="114300">
                  <wp:extent cx="805815" cy="1416050"/>
                  <wp:effectExtent l="0" t="0" r="0" b="0"/>
                  <wp:docPr id="1" name="图片 1" descr="电梯专用电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梯专用电话"/>
                          <pic:cNvPicPr>
                            <a:picLocks noChangeAspect="1"/>
                          </pic:cNvPicPr>
                        </pic:nvPicPr>
                        <pic:blipFill>
                          <a:blip r:embed="rId14"/>
                          <a:srcRect l="15422" t="21630" r="16389" b="12296"/>
                          <a:stretch>
                            <a:fillRect/>
                          </a:stretch>
                        </pic:blipFill>
                        <pic:spPr>
                          <a:xfrm>
                            <a:off x="0" y="0"/>
                            <a:ext cx="805815" cy="1416050"/>
                          </a:xfrm>
                          <a:prstGeom prst="rect">
                            <a:avLst/>
                          </a:prstGeom>
                        </pic:spPr>
                      </pic:pic>
                    </a:graphicData>
                  </a:graphic>
                </wp:inline>
              </w:drawing>
            </w:r>
            <w:r>
              <w:rPr>
                <w:rFonts w:hint="eastAsia" w:ascii="仿宋" w:hAnsi="仿宋" w:eastAsia="仿宋" w:cs="仿宋"/>
                <w:b w:val="0"/>
                <w:bCs/>
                <w:color w:val="auto"/>
                <w:sz w:val="20"/>
                <w:szCs w:val="20"/>
                <w:highlight w:val="none"/>
                <w:vertAlign w:val="baseline"/>
                <w:lang w:val="en-US" w:eastAsia="zh-CN"/>
              </w:rPr>
              <w:t>；</w:t>
            </w:r>
          </w:p>
          <w:p w14:paraId="495AA744">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用于电梯内使用，外观小巧；</w:t>
            </w:r>
          </w:p>
          <w:p w14:paraId="7C50C798">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询价现场带样品.</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38</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4台</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152</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29D3EE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p>
    <w:p w14:paraId="43E0CB5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地漏（预算金额800元）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750"/>
      </w:tblGrid>
      <w:tr w14:paraId="51BE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4797E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5E4CE0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5174F2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47276EB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9BD19D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8BCCB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C9688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7AF0F58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DF7207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086A5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11C69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0CCE20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A65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6C42A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02641E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地漏</w:t>
            </w:r>
          </w:p>
        </w:tc>
        <w:tc>
          <w:tcPr>
            <w:tcW w:w="3183" w:type="dxa"/>
            <w:vAlign w:val="center"/>
          </w:tcPr>
          <w:p w14:paraId="0FF9DBA2">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防臭专用地漏；</w:t>
            </w:r>
          </w:p>
          <w:p w14:paraId="46E6F84E">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一插即用，防臭防堵；</w:t>
            </w:r>
          </w:p>
          <w:p w14:paraId="69702C9D">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询价现场带样品。</w:t>
            </w:r>
          </w:p>
        </w:tc>
        <w:tc>
          <w:tcPr>
            <w:tcW w:w="934" w:type="dxa"/>
            <w:vAlign w:val="center"/>
          </w:tcPr>
          <w:p w14:paraId="1DD451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w:t>
            </w:r>
          </w:p>
        </w:tc>
        <w:tc>
          <w:tcPr>
            <w:tcW w:w="833" w:type="dxa"/>
            <w:vAlign w:val="center"/>
          </w:tcPr>
          <w:p w14:paraId="3D988D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20个</w:t>
            </w:r>
          </w:p>
        </w:tc>
        <w:tc>
          <w:tcPr>
            <w:tcW w:w="900" w:type="dxa"/>
            <w:vAlign w:val="center"/>
          </w:tcPr>
          <w:p w14:paraId="0EF0DE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950" w:type="dxa"/>
            <w:vAlign w:val="center"/>
          </w:tcPr>
          <w:p w14:paraId="29A55A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08A486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ED78EA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A52FDF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蒸汽减压阀导阀头（预算金额3500元）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750"/>
      </w:tblGrid>
      <w:tr w14:paraId="17B2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5F4CF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442A09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6A011C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60E61E1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1A5068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6B2EA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077D0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49F1184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76530E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9AC6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E885B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CE1B9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33B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2F01D1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1981FB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蒸汽减压阀导阀头</w:t>
            </w:r>
          </w:p>
        </w:tc>
        <w:tc>
          <w:tcPr>
            <w:tcW w:w="3183" w:type="dxa"/>
            <w:vAlign w:val="center"/>
          </w:tcPr>
          <w:p w14:paraId="6D5F55F3">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品牌：斯派莎克</w:t>
            </w:r>
            <w:r>
              <w:rPr>
                <w:rFonts w:hint="eastAsia" w:ascii="仿宋" w:hAnsi="仿宋" w:eastAsia="仿宋" w:cs="仿宋"/>
                <w:b w:val="0"/>
                <w:bCs/>
                <w:color w:val="auto"/>
                <w:sz w:val="20"/>
                <w:szCs w:val="20"/>
                <w:highlight w:val="none"/>
                <w:vertAlign w:val="baseline"/>
                <w:lang w:val="en-US" w:eastAsia="zh-CN"/>
              </w:rPr>
              <w:t>；</w:t>
            </w:r>
          </w:p>
          <w:p w14:paraId="588AB1C0">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型号25P SG 1.4-7.0 bar g</w:t>
            </w:r>
            <w:r>
              <w:rPr>
                <w:rFonts w:hint="eastAsia" w:ascii="仿宋" w:hAnsi="仿宋" w:eastAsia="仿宋" w:cs="仿宋"/>
                <w:b w:val="0"/>
                <w:bCs/>
                <w:color w:val="auto"/>
                <w:sz w:val="20"/>
                <w:szCs w:val="20"/>
                <w:highlight w:val="none"/>
                <w:vertAlign w:val="baseline"/>
                <w:lang w:val="en-US" w:eastAsia="zh-CN"/>
              </w:rPr>
              <w:t>；</w:t>
            </w:r>
          </w:p>
        </w:tc>
        <w:tc>
          <w:tcPr>
            <w:tcW w:w="934" w:type="dxa"/>
            <w:vAlign w:val="center"/>
          </w:tcPr>
          <w:p w14:paraId="13C02F8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w:t>
            </w:r>
          </w:p>
        </w:tc>
        <w:tc>
          <w:tcPr>
            <w:tcW w:w="833" w:type="dxa"/>
            <w:vAlign w:val="center"/>
          </w:tcPr>
          <w:p w14:paraId="7DF2B7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1套</w:t>
            </w:r>
          </w:p>
        </w:tc>
        <w:tc>
          <w:tcPr>
            <w:tcW w:w="900" w:type="dxa"/>
            <w:vAlign w:val="center"/>
          </w:tcPr>
          <w:p w14:paraId="39C92D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w:t>
            </w:r>
          </w:p>
        </w:tc>
        <w:tc>
          <w:tcPr>
            <w:tcW w:w="950" w:type="dxa"/>
            <w:vAlign w:val="center"/>
          </w:tcPr>
          <w:p w14:paraId="65BE76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40B57A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A77976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20F794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11" w:name="_GoBack"/>
      <w:bookmarkEnd w:id="11"/>
      <w:r>
        <w:rPr>
          <w:rFonts w:hint="eastAsia" w:ascii="仿宋" w:hAnsi="仿宋" w:eastAsia="仿宋" w:cs="仿宋"/>
          <w:b/>
          <w:bCs w:val="0"/>
          <w:color w:val="auto"/>
          <w:sz w:val="20"/>
          <w:szCs w:val="20"/>
          <w:highlight w:val="none"/>
          <w:vertAlign w:val="baseline"/>
          <w:lang w:val="en-US" w:eastAsia="zh-CN"/>
        </w:rPr>
        <w:t>第四包  换热管束（预算金额31500元）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328"/>
        <w:gridCol w:w="3402"/>
        <w:gridCol w:w="934"/>
        <w:gridCol w:w="833"/>
        <w:gridCol w:w="900"/>
        <w:gridCol w:w="950"/>
        <w:gridCol w:w="750"/>
      </w:tblGrid>
      <w:tr w14:paraId="3ECB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23869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328" w:type="dxa"/>
            <w:vAlign w:val="center"/>
          </w:tcPr>
          <w:p w14:paraId="7FC31C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402" w:type="dxa"/>
            <w:vAlign w:val="center"/>
          </w:tcPr>
          <w:p w14:paraId="6EF656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47825FA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69413E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D7100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BE624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5403DE6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65105E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9E0E8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63409B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78D26B4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79F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52C5349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328" w:type="dxa"/>
            <w:vAlign w:val="center"/>
          </w:tcPr>
          <w:p w14:paraId="76CC48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换热管束</w:t>
            </w:r>
          </w:p>
        </w:tc>
        <w:tc>
          <w:tcPr>
            <w:tcW w:w="3402" w:type="dxa"/>
            <w:vAlign w:val="center"/>
          </w:tcPr>
          <w:p w14:paraId="3A57C7BE">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1、10公斤换热管束；</w:t>
            </w:r>
          </w:p>
          <w:p w14:paraId="68E601A0">
            <w:pPr>
              <w:numPr>
                <w:ilvl w:val="0"/>
                <w:numId w:val="7"/>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型号THF1000-LA-Q-1.5-5-1.0</w:t>
            </w:r>
            <w:r>
              <w:rPr>
                <w:rFonts w:hint="eastAsia" w:ascii="仿宋" w:hAnsi="仿宋" w:eastAsia="仿宋" w:cs="仿宋"/>
                <w:b w:val="0"/>
                <w:bCs/>
                <w:color w:val="auto"/>
                <w:sz w:val="20"/>
                <w:szCs w:val="20"/>
                <w:highlight w:val="none"/>
                <w:vertAlign w:val="baseline"/>
                <w:lang w:val="en-US" w:eastAsia="zh-CN"/>
              </w:rPr>
              <w:t>；</w:t>
            </w:r>
          </w:p>
        </w:tc>
        <w:tc>
          <w:tcPr>
            <w:tcW w:w="934" w:type="dxa"/>
            <w:vAlign w:val="center"/>
          </w:tcPr>
          <w:p w14:paraId="659246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31500</w:t>
            </w:r>
          </w:p>
        </w:tc>
        <w:tc>
          <w:tcPr>
            <w:tcW w:w="833" w:type="dxa"/>
            <w:vAlign w:val="center"/>
          </w:tcPr>
          <w:p w14:paraId="21E1EC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1台</w:t>
            </w:r>
          </w:p>
        </w:tc>
        <w:tc>
          <w:tcPr>
            <w:tcW w:w="900" w:type="dxa"/>
            <w:vAlign w:val="center"/>
          </w:tcPr>
          <w:p w14:paraId="1C0904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31500</w:t>
            </w:r>
          </w:p>
        </w:tc>
        <w:tc>
          <w:tcPr>
            <w:tcW w:w="950" w:type="dxa"/>
            <w:vAlign w:val="center"/>
          </w:tcPr>
          <w:p w14:paraId="2C0669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34F69C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8"/>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6AFD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65F36"/>
    <w:multiLevelType w:val="singleLevel"/>
    <w:tmpl w:val="A5365F36"/>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041F642E"/>
    <w:multiLevelType w:val="singleLevel"/>
    <w:tmpl w:val="041F642E"/>
    <w:lvl w:ilvl="0" w:tentative="0">
      <w:start w:val="2"/>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409AEB8E"/>
    <w:multiLevelType w:val="singleLevel"/>
    <w:tmpl w:val="409AEB8E"/>
    <w:lvl w:ilvl="0" w:tentative="0">
      <w:start w:val="1"/>
      <w:numFmt w:val="decimal"/>
      <w:suff w:val="nothing"/>
      <w:lvlText w:val="%1、"/>
      <w:lvlJc w:val="left"/>
    </w:lvl>
  </w:abstractNum>
  <w:abstractNum w:abstractNumId="6">
    <w:nsid w:val="53012271"/>
    <w:multiLevelType w:val="singleLevel"/>
    <w:tmpl w:val="53012271"/>
    <w:lvl w:ilvl="0" w:tentative="0">
      <w:start w:val="1"/>
      <w:numFmt w:val="decimal"/>
      <w:suff w:val="nothing"/>
      <w:lvlText w:val="%1、"/>
      <w:lvlJc w:val="left"/>
    </w:lvl>
  </w:abstractNum>
  <w:abstractNum w:abstractNumId="7">
    <w:nsid w:val="7622798B"/>
    <w:multiLevelType w:val="singleLevel"/>
    <w:tmpl w:val="7622798B"/>
    <w:lvl w:ilvl="0" w:tentative="0">
      <w:start w:val="1"/>
      <w:numFmt w:val="decimal"/>
      <w:suff w:val="nothing"/>
      <w:lvlText w:val="%1、"/>
      <w:lvlJc w:val="left"/>
    </w:lvl>
  </w:abstractNum>
  <w:num w:numId="1">
    <w:abstractNumId w:val="3"/>
  </w:num>
  <w:num w:numId="2">
    <w:abstractNumId w:val="1"/>
  </w:num>
  <w:num w:numId="3">
    <w:abstractNumId w:val="7"/>
  </w:num>
  <w:num w:numId="4">
    <w:abstractNumId w:val="0"/>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52D3B24"/>
    <w:rsid w:val="0715148C"/>
    <w:rsid w:val="07D97B6D"/>
    <w:rsid w:val="082F2A70"/>
    <w:rsid w:val="08610189"/>
    <w:rsid w:val="08E053FD"/>
    <w:rsid w:val="0920143B"/>
    <w:rsid w:val="0A026946"/>
    <w:rsid w:val="0AFD64E6"/>
    <w:rsid w:val="0B3C188E"/>
    <w:rsid w:val="0B603E17"/>
    <w:rsid w:val="0BC41F21"/>
    <w:rsid w:val="0CEA7403"/>
    <w:rsid w:val="0EC06523"/>
    <w:rsid w:val="0F07199D"/>
    <w:rsid w:val="110C12EC"/>
    <w:rsid w:val="12040D82"/>
    <w:rsid w:val="121865DB"/>
    <w:rsid w:val="124D331C"/>
    <w:rsid w:val="12D55D1E"/>
    <w:rsid w:val="14694F50"/>
    <w:rsid w:val="14C76F80"/>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2A273FF"/>
    <w:rsid w:val="23E72ABF"/>
    <w:rsid w:val="25990493"/>
    <w:rsid w:val="26083FB3"/>
    <w:rsid w:val="2680328E"/>
    <w:rsid w:val="270B08D2"/>
    <w:rsid w:val="279D1605"/>
    <w:rsid w:val="27AD6D69"/>
    <w:rsid w:val="27D36E27"/>
    <w:rsid w:val="291D667C"/>
    <w:rsid w:val="294E055C"/>
    <w:rsid w:val="296E14AB"/>
    <w:rsid w:val="2A7C3E71"/>
    <w:rsid w:val="2AB41CB1"/>
    <w:rsid w:val="2AD16DE9"/>
    <w:rsid w:val="2C2E3173"/>
    <w:rsid w:val="2C40342E"/>
    <w:rsid w:val="2C4209CD"/>
    <w:rsid w:val="2CA31C32"/>
    <w:rsid w:val="2CB1338F"/>
    <w:rsid w:val="2D375F5B"/>
    <w:rsid w:val="2E400F3C"/>
    <w:rsid w:val="300E12F2"/>
    <w:rsid w:val="30EB33E1"/>
    <w:rsid w:val="320550BC"/>
    <w:rsid w:val="32CF25C1"/>
    <w:rsid w:val="33AA7021"/>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DDD4414"/>
    <w:rsid w:val="3E6158D5"/>
    <w:rsid w:val="417E123A"/>
    <w:rsid w:val="4391317D"/>
    <w:rsid w:val="444625FD"/>
    <w:rsid w:val="44B53FC2"/>
    <w:rsid w:val="46A24A05"/>
    <w:rsid w:val="477D4822"/>
    <w:rsid w:val="4803505C"/>
    <w:rsid w:val="48AA548E"/>
    <w:rsid w:val="4973433F"/>
    <w:rsid w:val="49E45221"/>
    <w:rsid w:val="4B865D88"/>
    <w:rsid w:val="4C1A4723"/>
    <w:rsid w:val="4CD3045E"/>
    <w:rsid w:val="4CD86AB8"/>
    <w:rsid w:val="4D84279B"/>
    <w:rsid w:val="4D9E09A5"/>
    <w:rsid w:val="4E056021"/>
    <w:rsid w:val="4F3F325D"/>
    <w:rsid w:val="502668C8"/>
    <w:rsid w:val="51542485"/>
    <w:rsid w:val="51CC5A15"/>
    <w:rsid w:val="52074D56"/>
    <w:rsid w:val="53514DE7"/>
    <w:rsid w:val="556E3867"/>
    <w:rsid w:val="55A97849"/>
    <w:rsid w:val="564E293F"/>
    <w:rsid w:val="56F03878"/>
    <w:rsid w:val="57537663"/>
    <w:rsid w:val="57F50C15"/>
    <w:rsid w:val="585F0710"/>
    <w:rsid w:val="5927777C"/>
    <w:rsid w:val="59396B30"/>
    <w:rsid w:val="59F618C3"/>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D773183"/>
    <w:rsid w:val="6E713C29"/>
    <w:rsid w:val="6F137C43"/>
    <w:rsid w:val="6F4E6724"/>
    <w:rsid w:val="6FCF4D06"/>
    <w:rsid w:val="706E0E5B"/>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D218FE"/>
    <w:rsid w:val="7E6416AA"/>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114</Words>
  <Characters>132</Characters>
  <Lines>0</Lines>
  <Paragraphs>0</Paragraphs>
  <TotalTime>16</TotalTime>
  <ScaleCrop>false</ScaleCrop>
  <LinksUpToDate>false</LinksUpToDate>
  <CharactersWithSpaces>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2025-09-22T06:36:05Z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